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50A5C" w14:textId="01FBDEDF" w:rsidR="006A6D2B" w:rsidRDefault="00782079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2</w:t>
      </w:r>
      <w:r w:rsidR="009B20BC">
        <w:rPr>
          <w:b/>
          <w:sz w:val="32"/>
          <w:szCs w:val="32"/>
          <w:u w:val="single"/>
          <w:lang w:val="fr-FR"/>
        </w:rPr>
        <w:t>C</w:t>
      </w:r>
      <w:r w:rsidR="00434662">
        <w:rPr>
          <w:b/>
          <w:sz w:val="32"/>
          <w:szCs w:val="32"/>
          <w:u w:val="single"/>
          <w:lang w:val="fr-FR"/>
        </w:rPr>
        <w:t>. Calendrier s</w:t>
      </w:r>
      <w:r w:rsidR="006A6D2B" w:rsidRPr="006A6D2B">
        <w:rPr>
          <w:b/>
          <w:sz w:val="32"/>
          <w:szCs w:val="32"/>
          <w:u w:val="single"/>
          <w:lang w:val="fr-FR"/>
        </w:rPr>
        <w:t>aisonnier</w:t>
      </w:r>
      <w:r w:rsidR="00B16C3C">
        <w:rPr>
          <w:b/>
          <w:sz w:val="32"/>
          <w:szCs w:val="32"/>
          <w:u w:val="single"/>
          <w:lang w:val="fr-FR"/>
        </w:rPr>
        <w:t xml:space="preserve"> </w:t>
      </w:r>
      <w:r w:rsidR="008B2F2B">
        <w:rPr>
          <w:b/>
          <w:sz w:val="32"/>
          <w:szCs w:val="32"/>
          <w:u w:val="single"/>
          <w:lang w:val="fr-FR"/>
        </w:rPr>
        <w:t>–</w:t>
      </w:r>
      <w:r w:rsidR="00B16C3C">
        <w:rPr>
          <w:b/>
          <w:sz w:val="32"/>
          <w:szCs w:val="32"/>
          <w:u w:val="single"/>
          <w:lang w:val="fr-FR"/>
        </w:rPr>
        <w:t xml:space="preserve"> </w:t>
      </w:r>
      <w:r w:rsidR="00434662">
        <w:rPr>
          <w:b/>
          <w:sz w:val="32"/>
          <w:szCs w:val="32"/>
          <w:u w:val="single"/>
          <w:lang w:val="fr-FR"/>
        </w:rPr>
        <w:t>Membres ou Leaders c</w:t>
      </w:r>
      <w:r>
        <w:rPr>
          <w:b/>
          <w:sz w:val="32"/>
          <w:szCs w:val="32"/>
          <w:u w:val="single"/>
          <w:lang w:val="fr-FR"/>
        </w:rPr>
        <w:t>ommunautaires</w:t>
      </w:r>
    </w:p>
    <w:p w14:paraId="454B487C" w14:textId="77777777" w:rsidR="0069015D" w:rsidRPr="007C4F8C" w:rsidRDefault="0069015D" w:rsidP="0069015D">
      <w:pPr>
        <w:rPr>
          <w:b/>
          <w:sz w:val="26"/>
          <w:szCs w:val="26"/>
          <w:u w:val="single"/>
          <w:lang w:val="fr-FR"/>
        </w:rPr>
      </w:pPr>
      <w:r w:rsidRPr="007C4F8C">
        <w:rPr>
          <w:b/>
          <w:sz w:val="26"/>
          <w:szCs w:val="26"/>
          <w:u w:val="single"/>
          <w:lang w:val="fr-FR"/>
        </w:rPr>
        <w:t>Instructions</w:t>
      </w:r>
    </w:p>
    <w:p w14:paraId="74288773" w14:textId="77777777" w:rsidR="0069015D" w:rsidRDefault="0069015D" w:rsidP="0069015D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Remplir un calendrier saisonnier pendant les discussions en groupes avec les membres de communautés ainsi que pendant les discussions avec les leaders communautaire. </w:t>
      </w:r>
    </w:p>
    <w:p w14:paraId="51E12EC7" w14:textId="0D3684B7" w:rsidR="0069015D" w:rsidRDefault="0069015D" w:rsidP="0069015D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>L’objecti</w:t>
      </w:r>
      <w:r w:rsidR="0010304F">
        <w:rPr>
          <w:lang w:val="fr-FR"/>
        </w:rPr>
        <w:t>f</w:t>
      </w:r>
      <w:r>
        <w:rPr>
          <w:lang w:val="fr-FR"/>
        </w:rPr>
        <w:t xml:space="preserve"> est de capt</w:t>
      </w:r>
      <w:r w:rsidR="0010304F">
        <w:rPr>
          <w:lang w:val="fr-FR"/>
        </w:rPr>
        <w:t>urer</w:t>
      </w:r>
      <w:r>
        <w:rPr>
          <w:lang w:val="fr-FR"/>
        </w:rPr>
        <w:t xml:space="preserve"> les informations et les changements vis-à-vis </w:t>
      </w:r>
      <w:r w:rsidR="0010304F">
        <w:rPr>
          <w:lang w:val="fr-FR"/>
        </w:rPr>
        <w:t xml:space="preserve">du </w:t>
      </w:r>
      <w:r>
        <w:rPr>
          <w:lang w:val="fr-FR"/>
        </w:rPr>
        <w:t xml:space="preserve">marché et </w:t>
      </w:r>
      <w:r w:rsidR="0010304F">
        <w:rPr>
          <w:lang w:val="fr-FR"/>
        </w:rPr>
        <w:t xml:space="preserve">de </w:t>
      </w:r>
      <w:r>
        <w:rPr>
          <w:lang w:val="fr-FR"/>
        </w:rPr>
        <w:t>la disponibilité des ressources naturelles et main d’œuvre pendant les différent</w:t>
      </w:r>
      <w:r w:rsidR="0010304F">
        <w:rPr>
          <w:lang w:val="fr-FR"/>
        </w:rPr>
        <w:t>e</w:t>
      </w:r>
      <w:r>
        <w:rPr>
          <w:lang w:val="fr-FR"/>
        </w:rPr>
        <w:t xml:space="preserve">s périodes de l’année. </w:t>
      </w:r>
    </w:p>
    <w:p w14:paraId="46CC66A1" w14:textId="01C43326" w:rsidR="0069015D" w:rsidRDefault="0069015D" w:rsidP="0069015D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Demander aux interlocuteurs de </w:t>
      </w:r>
      <w:r w:rsidR="0010304F">
        <w:rPr>
          <w:lang w:val="fr-FR"/>
        </w:rPr>
        <w:t>prendre en considération</w:t>
      </w:r>
      <w:r>
        <w:rPr>
          <w:lang w:val="fr-FR"/>
        </w:rPr>
        <w:t xml:space="preserve"> </w:t>
      </w:r>
      <w:r w:rsidRPr="0069015D">
        <w:rPr>
          <w:b/>
          <w:lang w:val="fr-FR"/>
        </w:rPr>
        <w:t xml:space="preserve">les </w:t>
      </w:r>
      <w:r w:rsidR="0010304F" w:rsidRPr="0069015D">
        <w:rPr>
          <w:b/>
          <w:lang w:val="fr-FR"/>
        </w:rPr>
        <w:t>dernièr</w:t>
      </w:r>
      <w:r w:rsidR="0010304F">
        <w:rPr>
          <w:b/>
          <w:lang w:val="fr-FR"/>
        </w:rPr>
        <w:t>e</w:t>
      </w:r>
      <w:r w:rsidR="0010304F" w:rsidRPr="0069015D">
        <w:rPr>
          <w:b/>
          <w:lang w:val="fr-FR"/>
        </w:rPr>
        <w:t>s</w:t>
      </w:r>
      <w:r w:rsidRPr="0069015D">
        <w:rPr>
          <w:b/>
          <w:lang w:val="fr-FR"/>
        </w:rPr>
        <w:t xml:space="preserve"> trois années ensemble</w:t>
      </w:r>
      <w:r w:rsidR="0010304F">
        <w:rPr>
          <w:b/>
          <w:lang w:val="fr-FR"/>
        </w:rPr>
        <w:t xml:space="preserve">, </w:t>
      </w:r>
      <w:r>
        <w:rPr>
          <w:lang w:val="fr-FR"/>
        </w:rPr>
        <w:t>pour assurer que les tendances saisonnières sont capt</w:t>
      </w:r>
      <w:r w:rsidR="0010304F">
        <w:rPr>
          <w:lang w:val="fr-FR"/>
        </w:rPr>
        <w:t>ur</w:t>
      </w:r>
      <w:r>
        <w:rPr>
          <w:lang w:val="fr-FR"/>
        </w:rPr>
        <w:t>ées. S</w:t>
      </w:r>
      <w:r w:rsidR="0010304F">
        <w:rPr>
          <w:lang w:val="fr-FR"/>
        </w:rPr>
        <w:t>i les interlocuteurs</w:t>
      </w:r>
      <w:r>
        <w:rPr>
          <w:lang w:val="fr-FR"/>
        </w:rPr>
        <w:t xml:space="preserve"> ont les commentaires supplémentaires, notez-le</w:t>
      </w:r>
      <w:r w:rsidR="0010304F">
        <w:rPr>
          <w:lang w:val="fr-FR"/>
        </w:rPr>
        <w:t>s</w:t>
      </w:r>
      <w:r>
        <w:rPr>
          <w:lang w:val="fr-FR"/>
        </w:rPr>
        <w:t xml:space="preserve"> dans le champ </w:t>
      </w:r>
      <w:r>
        <w:rPr>
          <w:i/>
          <w:lang w:val="fr-FR"/>
        </w:rPr>
        <w:t xml:space="preserve">Commentaires </w:t>
      </w:r>
      <w:r>
        <w:rPr>
          <w:lang w:val="fr-FR"/>
        </w:rPr>
        <w:t xml:space="preserve">en bas. </w:t>
      </w:r>
    </w:p>
    <w:p w14:paraId="2A89FC44" w14:textId="77777777" w:rsidR="0069015D" w:rsidRPr="0069015D" w:rsidRDefault="0069015D" w:rsidP="0069015D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Un calendrier pareil sera utilisé au niveau du marché avec les commerçants et les artisans pour que vous puissiez comparer et trianguler les informations. </w:t>
      </w:r>
    </w:p>
    <w:p w14:paraId="0A9F8503" w14:textId="77777777" w:rsidR="007C4F8C" w:rsidRDefault="0069015D" w:rsidP="0069015D">
      <w:pPr>
        <w:rPr>
          <w:b/>
          <w:lang w:val="fr-FR"/>
        </w:rPr>
      </w:pPr>
      <w:r w:rsidRPr="004335CB">
        <w:rPr>
          <w:b/>
          <w:lang w:val="fr-FR"/>
        </w:rPr>
        <w:t>Remplir les champs soit avec les chiff</w:t>
      </w:r>
      <w:r>
        <w:rPr>
          <w:b/>
          <w:lang w:val="fr-FR"/>
        </w:rPr>
        <w:t xml:space="preserve">res (par rapport au prix moyen), </w:t>
      </w:r>
      <w:r w:rsidRPr="004335CB">
        <w:rPr>
          <w:b/>
          <w:lang w:val="fr-FR"/>
        </w:rPr>
        <w:t>avec les catégories (bon</w:t>
      </w:r>
      <w:r>
        <w:rPr>
          <w:b/>
          <w:lang w:val="fr-FR"/>
        </w:rPr>
        <w:t>/haut</w:t>
      </w:r>
      <w:r w:rsidRPr="004335CB">
        <w:rPr>
          <w:b/>
          <w:lang w:val="fr-FR"/>
        </w:rPr>
        <w:t>, moyen, mauvais</w:t>
      </w:r>
      <w:r>
        <w:rPr>
          <w:b/>
          <w:lang w:val="fr-FR"/>
        </w:rPr>
        <w:t>) ou simplement indiquer les différent</w:t>
      </w:r>
      <w:r w:rsidR="0010304F">
        <w:rPr>
          <w:b/>
          <w:lang w:val="fr-FR"/>
        </w:rPr>
        <w:t>e</w:t>
      </w:r>
      <w:r>
        <w:rPr>
          <w:b/>
          <w:lang w:val="fr-FR"/>
        </w:rPr>
        <w:t xml:space="preserve">s périodes/saisons  sur la ligne respective dans le tableau. </w:t>
      </w:r>
    </w:p>
    <w:p w14:paraId="24BE826F" w14:textId="77777777" w:rsidR="007C4F8C" w:rsidRPr="007C4F8C" w:rsidRDefault="007C4F8C" w:rsidP="0069015D">
      <w:pPr>
        <w:rPr>
          <w:b/>
          <w:sz w:val="26"/>
          <w:szCs w:val="26"/>
          <w:u w:val="single"/>
          <w:lang w:val="fr-FR"/>
        </w:rPr>
      </w:pPr>
      <w:r w:rsidRPr="007C4F8C">
        <w:rPr>
          <w:b/>
          <w:sz w:val="26"/>
          <w:szCs w:val="26"/>
          <w:u w:val="single"/>
          <w:lang w:val="fr-FR"/>
        </w:rPr>
        <w:t>Questions</w:t>
      </w:r>
    </w:p>
    <w:p w14:paraId="3B9E9499" w14:textId="77777777" w:rsidR="007C4F8C" w:rsidRPr="007C4F8C" w:rsidRDefault="007C4F8C" w:rsidP="0069015D">
      <w:pPr>
        <w:rPr>
          <w:lang w:val="fr-FR"/>
        </w:rPr>
      </w:pPr>
      <w:r w:rsidRPr="007C4F8C">
        <w:rPr>
          <w:lang w:val="fr-FR"/>
        </w:rPr>
        <w:t xml:space="preserve">Utiliser les questions suivantes pour vous aider à collecter les informations nécessaires : </w:t>
      </w:r>
    </w:p>
    <w:p w14:paraId="120B46D6" w14:textId="57926DC1" w:rsidR="00D97658" w:rsidRPr="00D97658" w:rsidRDefault="00941351" w:rsidP="00D97658">
      <w:pPr>
        <w:rPr>
          <w:i/>
          <w:lang w:val="fr-FR"/>
        </w:rPr>
      </w:pPr>
      <w:r>
        <w:rPr>
          <w:i/>
          <w:lang w:val="fr-FR"/>
        </w:rPr>
        <w:t>Saisons et Accès à l’e</w:t>
      </w:r>
      <w:r w:rsidR="00D97658" w:rsidRPr="00D97658">
        <w:rPr>
          <w:i/>
          <w:lang w:val="fr-FR"/>
        </w:rPr>
        <w:t>au</w:t>
      </w:r>
    </w:p>
    <w:p w14:paraId="55A93F95" w14:textId="773D8365" w:rsidR="00D97658" w:rsidRDefault="0010304F" w:rsidP="00D97658">
      <w:pPr>
        <w:pStyle w:val="ListParagraph"/>
        <w:numPr>
          <w:ilvl w:val="0"/>
          <w:numId w:val="11"/>
        </w:numPr>
        <w:rPr>
          <w:lang w:val="fr-FR"/>
        </w:rPr>
      </w:pPr>
      <w:r>
        <w:rPr>
          <w:lang w:val="fr-FR"/>
        </w:rPr>
        <w:t>Quelles sont les périodes de saison de sèches et saison de pluie ici dans votre communauté</w:t>
      </w:r>
      <w:r w:rsidR="00D97658">
        <w:rPr>
          <w:lang w:val="fr-FR"/>
        </w:rPr>
        <w:t xml:space="preserve"> ? </w:t>
      </w:r>
    </w:p>
    <w:p w14:paraId="58F907AD" w14:textId="77777777" w:rsidR="00E976D5" w:rsidRPr="00D97658" w:rsidRDefault="00E976D5" w:rsidP="00E976D5">
      <w:pPr>
        <w:pStyle w:val="ListParagraph"/>
        <w:numPr>
          <w:ilvl w:val="0"/>
          <w:numId w:val="11"/>
        </w:numPr>
        <w:rPr>
          <w:lang w:val="fr-FR"/>
        </w:rPr>
      </w:pPr>
      <w:r>
        <w:rPr>
          <w:lang w:val="fr-FR"/>
        </w:rPr>
        <w:t xml:space="preserve">Y-a-t -il les mois pendant lesquels il y a une pénurie d’eau qui ne répond pas aux besoins de la communauté ? </w:t>
      </w:r>
    </w:p>
    <w:p w14:paraId="64A85BCD" w14:textId="27897BA7" w:rsidR="00AA7A40" w:rsidRPr="00D97658" w:rsidRDefault="00D97658" w:rsidP="0069015D">
      <w:pPr>
        <w:rPr>
          <w:i/>
          <w:lang w:val="fr-FR"/>
        </w:rPr>
      </w:pPr>
      <w:r w:rsidRPr="00D97658">
        <w:rPr>
          <w:i/>
          <w:lang w:val="fr-FR"/>
        </w:rPr>
        <w:t>Marché</w:t>
      </w:r>
    </w:p>
    <w:p w14:paraId="29D6AD27" w14:textId="6540117D" w:rsidR="00AA7A40" w:rsidRDefault="00AA7A40" w:rsidP="00AA7A40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 xml:space="preserve">Est-ce que le marché fonctionne toute l’année ? Sinon, </w:t>
      </w:r>
      <w:r w:rsidR="0010304F">
        <w:rPr>
          <w:lang w:val="fr-FR"/>
        </w:rPr>
        <w:t>quelles</w:t>
      </w:r>
      <w:r w:rsidR="00661A15">
        <w:rPr>
          <w:lang w:val="fr-FR"/>
        </w:rPr>
        <w:t xml:space="preserve"> sont les périodes que le marché</w:t>
      </w:r>
      <w:r w:rsidR="0010304F">
        <w:rPr>
          <w:lang w:val="fr-FR"/>
        </w:rPr>
        <w:t xml:space="preserve">s </w:t>
      </w:r>
      <w:r>
        <w:rPr>
          <w:lang w:val="fr-FR"/>
        </w:rPr>
        <w:t>ne fonctionne</w:t>
      </w:r>
      <w:r w:rsidR="00661A15">
        <w:rPr>
          <w:lang w:val="fr-FR"/>
        </w:rPr>
        <w:t>nt</w:t>
      </w:r>
      <w:r>
        <w:rPr>
          <w:lang w:val="fr-FR"/>
        </w:rPr>
        <w:t xml:space="preserve"> pas ? Pourquoi? </w:t>
      </w:r>
    </w:p>
    <w:p w14:paraId="2BBD774D" w14:textId="65EBD5F4" w:rsidR="0048517A" w:rsidRDefault="00AA7A40" w:rsidP="0048517A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Est-ce qu’il y a les périodes ou vous n’avez pas</w:t>
      </w:r>
      <w:r w:rsidR="00E976D5">
        <w:rPr>
          <w:lang w:val="fr-FR"/>
        </w:rPr>
        <w:t>/la communauté n’a pas</w:t>
      </w:r>
      <w:r>
        <w:rPr>
          <w:lang w:val="fr-FR"/>
        </w:rPr>
        <w:t xml:space="preserve"> accès au marché ? Si oui, lesquels ? </w:t>
      </w:r>
    </w:p>
    <w:p w14:paraId="1E969F6A" w14:textId="77777777" w:rsidR="00E976D5" w:rsidRPr="00E976D5" w:rsidRDefault="00E976D5" w:rsidP="00E976D5">
      <w:pPr>
        <w:pStyle w:val="ListParagraph"/>
        <w:numPr>
          <w:ilvl w:val="0"/>
          <w:numId w:val="7"/>
        </w:numPr>
        <w:rPr>
          <w:spacing w:val="-4"/>
          <w:lang w:val="fr-FR"/>
        </w:rPr>
      </w:pPr>
      <w:r w:rsidRPr="00711610">
        <w:rPr>
          <w:spacing w:val="-4"/>
          <w:lang w:val="fr-FR"/>
        </w:rPr>
        <w:t xml:space="preserve">Existe-t-il des problèmes avec des fluctuations importantes des prix ou l'inflation des prix </w:t>
      </w:r>
      <w:r>
        <w:rPr>
          <w:spacing w:val="-4"/>
          <w:lang w:val="fr-FR"/>
        </w:rPr>
        <w:t xml:space="preserve">des matériaux de construction pendant les derniers 12 mois ? Pourquoi ? </w:t>
      </w:r>
    </w:p>
    <w:p w14:paraId="136E6234" w14:textId="0B3CDA97" w:rsidR="00AA7A40" w:rsidRPr="00D97658" w:rsidRDefault="00941351" w:rsidP="0069015D">
      <w:pPr>
        <w:rPr>
          <w:i/>
          <w:lang w:val="fr-FR"/>
        </w:rPr>
      </w:pPr>
      <w:r>
        <w:rPr>
          <w:i/>
          <w:lang w:val="fr-FR"/>
        </w:rPr>
        <w:t>Ressources naturelles et l’e</w:t>
      </w:r>
      <w:r w:rsidR="00AA7A40" w:rsidRPr="00D97658">
        <w:rPr>
          <w:i/>
          <w:lang w:val="fr-FR"/>
        </w:rPr>
        <w:t>nvironnement</w:t>
      </w:r>
    </w:p>
    <w:p w14:paraId="0CBA1D51" w14:textId="0B3E8020" w:rsidR="00AA7A40" w:rsidRDefault="00661A15" w:rsidP="00AA7A40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Les matériaux sont-ils</w:t>
      </w:r>
      <w:r w:rsidR="000A4033">
        <w:rPr>
          <w:lang w:val="fr-FR"/>
        </w:rPr>
        <w:t xml:space="preserve"> disponible </w:t>
      </w:r>
      <w:r w:rsidR="00AA7A40">
        <w:rPr>
          <w:lang w:val="fr-FR"/>
        </w:rPr>
        <w:t xml:space="preserve"> pendant différentes périodes de l’année ? Note</w:t>
      </w:r>
      <w:r>
        <w:rPr>
          <w:lang w:val="fr-FR"/>
        </w:rPr>
        <w:t>z</w:t>
      </w:r>
      <w:r w:rsidR="00AA7A40">
        <w:rPr>
          <w:lang w:val="fr-FR"/>
        </w:rPr>
        <w:t xml:space="preserve"> les différents matériaux et les périodes de </w:t>
      </w:r>
      <w:r w:rsidR="000A4033">
        <w:rPr>
          <w:lang w:val="fr-FR"/>
        </w:rPr>
        <w:t xml:space="preserve">forte présence et absence </w:t>
      </w:r>
      <w:r w:rsidR="00AA7A40">
        <w:rPr>
          <w:lang w:val="fr-FR"/>
        </w:rPr>
        <w:t xml:space="preserve">dans le calendrier. </w:t>
      </w:r>
    </w:p>
    <w:p w14:paraId="5B035749" w14:textId="22C90D8B" w:rsidR="00AA7A40" w:rsidRPr="00D97658" w:rsidRDefault="00D97658" w:rsidP="0069015D">
      <w:pPr>
        <w:rPr>
          <w:i/>
          <w:lang w:val="fr-FR"/>
        </w:rPr>
      </w:pPr>
      <w:r w:rsidRPr="00D97658">
        <w:rPr>
          <w:i/>
          <w:lang w:val="fr-FR"/>
        </w:rPr>
        <w:t>Marché</w:t>
      </w:r>
      <w:r w:rsidR="00941351">
        <w:rPr>
          <w:i/>
          <w:lang w:val="fr-FR"/>
        </w:rPr>
        <w:t xml:space="preserve"> du t</w:t>
      </w:r>
      <w:r>
        <w:rPr>
          <w:i/>
          <w:lang w:val="fr-FR"/>
        </w:rPr>
        <w:t>ravail</w:t>
      </w:r>
    </w:p>
    <w:p w14:paraId="2A386177" w14:textId="77777777" w:rsidR="00AA7A40" w:rsidRDefault="00AA7A40" w:rsidP="00AA7A40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 xml:space="preserve">Quelles sont les périodes d’intense activité agricole pendant l’année ? </w:t>
      </w:r>
    </w:p>
    <w:p w14:paraId="4FFFD2D1" w14:textId="77777777" w:rsidR="0094584C" w:rsidRDefault="0094584C" w:rsidP="0094584C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Q</w:t>
      </w:r>
      <w:r w:rsidRPr="00A54C2E">
        <w:rPr>
          <w:lang w:val="fr-FR"/>
        </w:rPr>
        <w:t>uels sont les périodes</w:t>
      </w:r>
      <w:r>
        <w:rPr>
          <w:lang w:val="fr-FR"/>
        </w:rPr>
        <w:t xml:space="preserve"> pics et bas des autres formes des travaux saisonnier ici ? Lister-les dans le tableau et noter les périodes de haute/bas intensité.  </w:t>
      </w:r>
    </w:p>
    <w:p w14:paraId="24478BCC" w14:textId="77C5FBBA" w:rsidR="0094584C" w:rsidRPr="0094584C" w:rsidRDefault="0094584C" w:rsidP="0094584C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 xml:space="preserve">Est-ce qu’il y a les mois pendant lesquels il est plus difficile de trouver le travail journalier, </w:t>
      </w:r>
      <w:r w:rsidR="00661A15">
        <w:rPr>
          <w:lang w:val="fr-FR"/>
        </w:rPr>
        <w:t>en cas de</w:t>
      </w:r>
      <w:r>
        <w:rPr>
          <w:lang w:val="fr-FR"/>
        </w:rPr>
        <w:t xml:space="preserve"> besoin?  </w:t>
      </w:r>
    </w:p>
    <w:p w14:paraId="67CACBDA" w14:textId="77777777" w:rsidR="00AA7A40" w:rsidRDefault="0048517A" w:rsidP="00AA7A40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Quel est</w:t>
      </w:r>
      <w:r w:rsidR="00AA7A40">
        <w:rPr>
          <w:lang w:val="fr-FR"/>
        </w:rPr>
        <w:t xml:space="preserve"> le </w:t>
      </w:r>
      <w:r>
        <w:rPr>
          <w:lang w:val="fr-FR"/>
        </w:rPr>
        <w:t>taux</w:t>
      </w:r>
      <w:r w:rsidR="00AA7A40">
        <w:rPr>
          <w:lang w:val="fr-FR"/>
        </w:rPr>
        <w:t xml:space="preserve"> journalier pour une journée de travail non-qualifié pendant les différentes périodes de l’année? </w:t>
      </w:r>
    </w:p>
    <w:p w14:paraId="69FB539E" w14:textId="0156FFF1" w:rsidR="00AA7A40" w:rsidRPr="00866544" w:rsidRDefault="0048517A" w:rsidP="00AA7A40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Quel</w:t>
      </w:r>
      <w:r w:rsidR="00AA7A40">
        <w:rPr>
          <w:lang w:val="fr-FR"/>
        </w:rPr>
        <w:t xml:space="preserve"> est le taux journalier pour une journée de travail qualifié pendant les différentes périodes de l’année? </w:t>
      </w:r>
    </w:p>
    <w:p w14:paraId="69C3C40A" w14:textId="77777777" w:rsidR="0094584C" w:rsidRDefault="0094584C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br w:type="page"/>
      </w:r>
    </w:p>
    <w:p w14:paraId="1644A633" w14:textId="77777777" w:rsidR="0094584C" w:rsidRDefault="0094584C" w:rsidP="0069015D">
      <w:pPr>
        <w:rPr>
          <w:b/>
          <w:sz w:val="32"/>
          <w:szCs w:val="32"/>
          <w:u w:val="single"/>
          <w:lang w:val="fr-FR"/>
        </w:rPr>
        <w:sectPr w:rsidR="0094584C" w:rsidSect="0094584C">
          <w:headerReference w:type="default" r:id="rId8"/>
          <w:footerReference w:type="default" r:id="rId9"/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p w14:paraId="62A8C1F3" w14:textId="77777777" w:rsidR="0069015D" w:rsidRPr="0069015D" w:rsidRDefault="0069015D" w:rsidP="0069015D">
      <w:pPr>
        <w:rPr>
          <w:b/>
          <w:sz w:val="32"/>
          <w:szCs w:val="32"/>
          <w:u w:val="single"/>
          <w:lang w:val="fr-FR"/>
        </w:rPr>
      </w:pPr>
      <w:r w:rsidRPr="0069015D">
        <w:rPr>
          <w:b/>
          <w:sz w:val="32"/>
          <w:szCs w:val="32"/>
          <w:u w:val="single"/>
          <w:lang w:val="fr-FR"/>
        </w:rPr>
        <w:lastRenderedPageBreak/>
        <w:t xml:space="preserve">Calendrier </w:t>
      </w:r>
      <w:r w:rsidR="00D97658">
        <w:rPr>
          <w:b/>
          <w:sz w:val="32"/>
          <w:szCs w:val="32"/>
          <w:u w:val="single"/>
          <w:lang w:val="fr-FR"/>
        </w:rPr>
        <w:t>s</w:t>
      </w:r>
      <w:r w:rsidRPr="0069015D">
        <w:rPr>
          <w:b/>
          <w:sz w:val="32"/>
          <w:szCs w:val="32"/>
          <w:u w:val="single"/>
          <w:lang w:val="fr-FR"/>
        </w:rPr>
        <w:t>aisonnier</w:t>
      </w:r>
      <w:r>
        <w:rPr>
          <w:b/>
          <w:sz w:val="32"/>
          <w:szCs w:val="32"/>
          <w:u w:val="single"/>
          <w:lang w:val="fr-FR"/>
        </w:rPr>
        <w:t xml:space="preserve"> </w:t>
      </w:r>
      <w:r w:rsidR="00D97658">
        <w:rPr>
          <w:b/>
          <w:sz w:val="32"/>
          <w:szCs w:val="32"/>
          <w:u w:val="single"/>
          <w:lang w:val="fr-FR"/>
        </w:rPr>
        <w:t xml:space="preserve">– à remplir </w:t>
      </w:r>
    </w:p>
    <w:p w14:paraId="7F2575CB" w14:textId="77777777" w:rsidR="008B2F2B" w:rsidRDefault="00F67E5D" w:rsidP="004632CB">
      <w:pPr>
        <w:pBdr>
          <w:top w:val="single" w:sz="4" w:space="15" w:color="auto"/>
          <w:left w:val="single" w:sz="4" w:space="0" w:color="auto"/>
          <w:bottom w:val="single" w:sz="4" w:space="5" w:color="auto"/>
          <w:right w:val="single" w:sz="4" w:space="0" w:color="auto"/>
        </w:pBdr>
        <w:ind w:right="373" w:firstLine="720"/>
        <w:rPr>
          <w:lang w:val="fr-FR"/>
        </w:rPr>
      </w:pPr>
      <w:r w:rsidRPr="006A6D2B">
        <w:rPr>
          <w:b/>
          <w:lang w:val="fr-FR"/>
        </w:rPr>
        <w:t>Lo</w:t>
      </w:r>
      <w:r w:rsidRPr="00F67E5D">
        <w:rPr>
          <w:lang w:val="fr-FR"/>
        </w:rPr>
        <w:t>c</w:t>
      </w:r>
      <w:r w:rsidRPr="006A6D2B">
        <w:rPr>
          <w:b/>
          <w:lang w:val="fr-FR"/>
        </w:rPr>
        <w:t>alité</w:t>
      </w:r>
      <w:r w:rsidR="00661A15">
        <w:rPr>
          <w:b/>
          <w:lang w:val="fr-FR"/>
        </w:rPr>
        <w:t xml:space="preserve"> (village)</w:t>
      </w:r>
      <w:r w:rsidRPr="006A6D2B">
        <w:rPr>
          <w:b/>
          <w:lang w:val="fr-FR"/>
        </w:rPr>
        <w:t> </w:t>
      </w:r>
      <w:r>
        <w:rPr>
          <w:lang w:val="fr-FR"/>
        </w:rPr>
        <w:t>: ……………………………………………</w:t>
      </w:r>
      <w:r>
        <w:rPr>
          <w:lang w:val="fr-FR"/>
        </w:rPr>
        <w:tab/>
      </w:r>
      <w:r w:rsidR="00E114F9">
        <w:rPr>
          <w:lang w:val="fr-FR"/>
        </w:rPr>
        <w:t xml:space="preserve"> </w:t>
      </w:r>
      <w:r w:rsidR="00E114F9">
        <w:rPr>
          <w:lang w:val="fr-FR"/>
        </w:rPr>
        <w:tab/>
      </w:r>
      <w:r w:rsidRPr="00AD24A2">
        <w:rPr>
          <w:b/>
          <w:lang w:val="fr-FR"/>
        </w:rPr>
        <w:t>Date</w:t>
      </w:r>
      <w:r>
        <w:rPr>
          <w:lang w:val="fr-FR"/>
        </w:rPr>
        <w:t xml:space="preserve"> : …… /…… / ……    </w:t>
      </w:r>
      <w:r w:rsidR="008B2F2B">
        <w:rPr>
          <w:lang w:val="fr-FR"/>
        </w:rPr>
        <w:t xml:space="preserve">  </w:t>
      </w:r>
      <w:r w:rsidR="00E114F9">
        <w:rPr>
          <w:lang w:val="fr-FR"/>
        </w:rPr>
        <w:t xml:space="preserve">               </w:t>
      </w:r>
      <w:r w:rsidR="00242B86">
        <w:rPr>
          <w:b/>
          <w:lang w:val="fr-FR"/>
        </w:rPr>
        <w:t>Nom de f</w:t>
      </w:r>
      <w:r w:rsidR="008B2F2B" w:rsidRPr="00FC4745">
        <w:rPr>
          <w:b/>
          <w:lang w:val="fr-FR"/>
        </w:rPr>
        <w:t>acilitateur</w:t>
      </w:r>
      <w:r w:rsidR="008B2F2B">
        <w:rPr>
          <w:lang w:val="fr-FR"/>
        </w:rPr>
        <w:t> : ………………………………………</w:t>
      </w:r>
      <w:r w:rsidR="009E3281">
        <w:rPr>
          <w:lang w:val="fr-FR"/>
        </w:rPr>
        <w:t>……………..</w:t>
      </w:r>
    </w:p>
    <w:p w14:paraId="5B24E9E0" w14:textId="12C59E06" w:rsidR="00734A41" w:rsidRPr="0094584C" w:rsidRDefault="00F67E5D" w:rsidP="004632CB">
      <w:pPr>
        <w:pBdr>
          <w:top w:val="single" w:sz="4" w:space="15" w:color="auto"/>
          <w:left w:val="single" w:sz="4" w:space="0" w:color="auto"/>
          <w:bottom w:val="single" w:sz="4" w:space="5" w:color="auto"/>
          <w:right w:val="single" w:sz="4" w:space="0" w:color="auto"/>
        </w:pBdr>
        <w:ind w:right="373" w:firstLine="720"/>
        <w:rPr>
          <w:b/>
          <w:lang w:val="fr-FR"/>
        </w:rPr>
      </w:pPr>
      <w:r w:rsidRPr="006A6D2B">
        <w:rPr>
          <w:b/>
          <w:lang w:val="fr-FR"/>
        </w:rPr>
        <w:t>Groupes FGD</w:t>
      </w:r>
      <w:r>
        <w:rPr>
          <w:lang w:val="fr-FR"/>
        </w:rPr>
        <w:t xml:space="preserve"> : </w:t>
      </w:r>
      <w:r w:rsidRPr="00FC4745">
        <w:rPr>
          <w:i/>
          <w:lang w:val="fr-FR"/>
        </w:rPr>
        <w:t xml:space="preserve">Hommes </w:t>
      </w:r>
      <w:r>
        <w:rPr>
          <w:lang w:val="fr-FR"/>
        </w:rPr>
        <w:t xml:space="preserve"> /  </w:t>
      </w:r>
      <w:r w:rsidRPr="00FC4745">
        <w:rPr>
          <w:i/>
          <w:lang w:val="fr-FR"/>
        </w:rPr>
        <w:t>Femmes</w:t>
      </w:r>
      <w:r w:rsidR="008B2F2B">
        <w:rPr>
          <w:lang w:val="fr-FR"/>
        </w:rPr>
        <w:t xml:space="preserve">     </w:t>
      </w:r>
      <w:r w:rsidR="0094584C">
        <w:rPr>
          <w:lang w:val="fr-FR"/>
        </w:rPr>
        <w:tab/>
      </w:r>
      <w:r w:rsidR="0094584C">
        <w:rPr>
          <w:lang w:val="fr-FR"/>
        </w:rPr>
        <w:tab/>
      </w:r>
      <w:r w:rsidR="0094584C">
        <w:rPr>
          <w:lang w:val="fr-FR"/>
        </w:rPr>
        <w:tab/>
      </w:r>
      <w:r w:rsidR="008B2F2B" w:rsidRPr="00BC5EB3">
        <w:rPr>
          <w:u w:val="single"/>
          <w:lang w:val="fr-FR"/>
        </w:rPr>
        <w:t>OU</w:t>
      </w:r>
      <w:r w:rsidR="008B2F2B">
        <w:rPr>
          <w:lang w:val="fr-FR"/>
        </w:rPr>
        <w:t xml:space="preserve"> </w:t>
      </w:r>
      <w:r w:rsidR="009E3281">
        <w:rPr>
          <w:lang w:val="fr-FR"/>
        </w:rPr>
        <w:t xml:space="preserve">         </w:t>
      </w:r>
      <w:r w:rsidR="009E3281" w:rsidRPr="00BC5EB3">
        <w:rPr>
          <w:b/>
          <w:lang w:val="fr-FR"/>
        </w:rPr>
        <w:t xml:space="preserve"> </w:t>
      </w:r>
      <w:r w:rsidR="008B2F2B" w:rsidRPr="00BC5EB3">
        <w:rPr>
          <w:b/>
          <w:lang w:val="fr-FR"/>
        </w:rPr>
        <w:t xml:space="preserve"> </w:t>
      </w:r>
      <w:r w:rsidR="0094584C">
        <w:rPr>
          <w:b/>
          <w:lang w:val="fr-FR"/>
        </w:rPr>
        <w:tab/>
      </w:r>
      <w:r w:rsidR="0094584C">
        <w:rPr>
          <w:b/>
          <w:lang w:val="fr-FR"/>
        </w:rPr>
        <w:tab/>
      </w:r>
      <w:r w:rsidR="008B2F2B">
        <w:rPr>
          <w:b/>
          <w:lang w:val="fr-FR"/>
        </w:rPr>
        <w:t xml:space="preserve">Nom de </w:t>
      </w:r>
      <w:r w:rsidR="00941351">
        <w:rPr>
          <w:b/>
          <w:lang w:val="fr-FR"/>
        </w:rPr>
        <w:t>l</w:t>
      </w:r>
      <w:r w:rsidR="00242B86">
        <w:rPr>
          <w:b/>
          <w:lang w:val="fr-FR"/>
        </w:rPr>
        <w:t>’informateur c</w:t>
      </w:r>
      <w:r w:rsidR="008B2F2B">
        <w:rPr>
          <w:b/>
          <w:lang w:val="fr-FR"/>
        </w:rPr>
        <w:t>lé </w:t>
      </w:r>
      <w:r w:rsidR="00661A15">
        <w:rPr>
          <w:b/>
          <w:lang w:val="fr-FR"/>
        </w:rPr>
        <w:t>: …</w:t>
      </w:r>
      <w:r w:rsidR="004632CB">
        <w:rPr>
          <w:b/>
          <w:lang w:val="fr-FR"/>
        </w:rPr>
        <w:t>………………………………………………………………</w:t>
      </w:r>
    </w:p>
    <w:tbl>
      <w:tblPr>
        <w:tblStyle w:val="TableGrid"/>
        <w:tblW w:w="15021" w:type="dxa"/>
        <w:tblLook w:val="04A0" w:firstRow="1" w:lastRow="0" w:firstColumn="1" w:lastColumn="0" w:noHBand="0" w:noVBand="1"/>
      </w:tblPr>
      <w:tblGrid>
        <w:gridCol w:w="2689"/>
        <w:gridCol w:w="1417"/>
        <w:gridCol w:w="992"/>
        <w:gridCol w:w="851"/>
        <w:gridCol w:w="850"/>
        <w:gridCol w:w="871"/>
        <w:gridCol w:w="817"/>
        <w:gridCol w:w="806"/>
        <w:gridCol w:w="807"/>
        <w:gridCol w:w="836"/>
        <w:gridCol w:w="821"/>
        <w:gridCol w:w="824"/>
        <w:gridCol w:w="809"/>
        <w:gridCol w:w="818"/>
        <w:gridCol w:w="813"/>
      </w:tblGrid>
      <w:tr w:rsidR="0032582E" w:rsidRPr="00941351" w14:paraId="07CDC8E5" w14:textId="77777777" w:rsidTr="00F7632D">
        <w:tc>
          <w:tcPr>
            <w:tcW w:w="15021" w:type="dxa"/>
            <w:gridSpan w:val="15"/>
            <w:shd w:val="clear" w:color="auto" w:fill="808080" w:themeFill="background1" w:themeFillShade="80"/>
          </w:tcPr>
          <w:p w14:paraId="322D1D67" w14:textId="267738CF" w:rsidR="0032582E" w:rsidRDefault="00941351" w:rsidP="007C6F87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Saisons et l’accès a l’eau</w:t>
            </w:r>
          </w:p>
        </w:tc>
      </w:tr>
      <w:tr w:rsidR="00F7632D" w:rsidRPr="006A6D2B" w14:paraId="1E51DE73" w14:textId="77777777" w:rsidTr="004335CB">
        <w:trPr>
          <w:trHeight w:val="264"/>
        </w:trPr>
        <w:tc>
          <w:tcPr>
            <w:tcW w:w="5098" w:type="dxa"/>
            <w:gridSpan w:val="3"/>
            <w:shd w:val="clear" w:color="auto" w:fill="BFBFBF" w:themeFill="background1" w:themeFillShade="BF"/>
            <w:vAlign w:val="center"/>
          </w:tcPr>
          <w:p w14:paraId="7CA0AFD0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B85A85D" w14:textId="590D6F0D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3C5945">
              <w:rPr>
                <w:b/>
                <w:lang w:val="fr-FR"/>
              </w:rPr>
              <w:t>anv.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98BD8C" w14:textId="498EA5E1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f</w:t>
            </w:r>
            <w:r w:rsidR="003C5945">
              <w:rPr>
                <w:b/>
                <w:lang w:val="fr-FR"/>
              </w:rPr>
              <w:t>évr.</w:t>
            </w:r>
          </w:p>
        </w:tc>
        <w:tc>
          <w:tcPr>
            <w:tcW w:w="871" w:type="dxa"/>
            <w:shd w:val="clear" w:color="auto" w:fill="BFBFBF" w:themeFill="background1" w:themeFillShade="BF"/>
            <w:vAlign w:val="center"/>
          </w:tcPr>
          <w:p w14:paraId="2BAC5B75" w14:textId="79D7DEFA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="003C5945" w:rsidRPr="006A6D2B">
              <w:rPr>
                <w:b/>
                <w:lang w:val="fr-FR"/>
              </w:rPr>
              <w:t>ars</w:t>
            </w:r>
          </w:p>
        </w:tc>
        <w:tc>
          <w:tcPr>
            <w:tcW w:w="817" w:type="dxa"/>
            <w:shd w:val="clear" w:color="auto" w:fill="BFBFBF" w:themeFill="background1" w:themeFillShade="BF"/>
            <w:vAlign w:val="center"/>
          </w:tcPr>
          <w:p w14:paraId="0E3D68CE" w14:textId="22DDFE9E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</w:t>
            </w:r>
            <w:r w:rsidR="003C5945" w:rsidRPr="006A6D2B">
              <w:rPr>
                <w:b/>
                <w:lang w:val="fr-FR"/>
              </w:rPr>
              <w:t>vril</w:t>
            </w:r>
          </w:p>
        </w:tc>
        <w:tc>
          <w:tcPr>
            <w:tcW w:w="806" w:type="dxa"/>
            <w:shd w:val="clear" w:color="auto" w:fill="BFBFBF" w:themeFill="background1" w:themeFillShade="BF"/>
            <w:vAlign w:val="center"/>
          </w:tcPr>
          <w:p w14:paraId="64EA5D62" w14:textId="29EF9211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="003C5945" w:rsidRPr="006A6D2B">
              <w:rPr>
                <w:b/>
                <w:lang w:val="fr-FR"/>
              </w:rPr>
              <w:t>ai</w:t>
            </w:r>
          </w:p>
        </w:tc>
        <w:tc>
          <w:tcPr>
            <w:tcW w:w="807" w:type="dxa"/>
            <w:shd w:val="clear" w:color="auto" w:fill="BFBFBF" w:themeFill="background1" w:themeFillShade="BF"/>
            <w:vAlign w:val="center"/>
          </w:tcPr>
          <w:p w14:paraId="0E0D5B6F" w14:textId="70CD10B8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3C5945" w:rsidRPr="006A6D2B">
              <w:rPr>
                <w:b/>
                <w:lang w:val="fr-FR"/>
              </w:rPr>
              <w:t>uin</w:t>
            </w:r>
          </w:p>
        </w:tc>
        <w:tc>
          <w:tcPr>
            <w:tcW w:w="836" w:type="dxa"/>
            <w:shd w:val="clear" w:color="auto" w:fill="BFBFBF" w:themeFill="background1" w:themeFillShade="BF"/>
            <w:vAlign w:val="center"/>
          </w:tcPr>
          <w:p w14:paraId="31797B34" w14:textId="640539F7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3C5945" w:rsidRPr="006A6D2B">
              <w:rPr>
                <w:b/>
                <w:lang w:val="fr-FR"/>
              </w:rPr>
              <w:t>uillet</w:t>
            </w:r>
          </w:p>
        </w:tc>
        <w:tc>
          <w:tcPr>
            <w:tcW w:w="821" w:type="dxa"/>
            <w:shd w:val="clear" w:color="auto" w:fill="BFBFBF" w:themeFill="background1" w:themeFillShade="BF"/>
            <w:vAlign w:val="center"/>
          </w:tcPr>
          <w:p w14:paraId="1C78577B" w14:textId="6820524C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ao</w:t>
            </w:r>
            <w:r w:rsidRPr="006A6D2B">
              <w:rPr>
                <w:b/>
                <w:lang w:val="fr-FR"/>
              </w:rPr>
              <w:t>ût</w:t>
            </w: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4FC0B823" w14:textId="53917A50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</w:t>
            </w:r>
            <w:r w:rsidR="003C5945">
              <w:rPr>
                <w:b/>
                <w:lang w:val="fr-FR"/>
              </w:rPr>
              <w:t>ept.</w:t>
            </w:r>
          </w:p>
        </w:tc>
        <w:tc>
          <w:tcPr>
            <w:tcW w:w="809" w:type="dxa"/>
            <w:shd w:val="clear" w:color="auto" w:fill="BFBFBF" w:themeFill="background1" w:themeFillShade="BF"/>
            <w:vAlign w:val="center"/>
          </w:tcPr>
          <w:p w14:paraId="2F65083C" w14:textId="591B0A7B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o</w:t>
            </w:r>
            <w:r w:rsidR="003C5945">
              <w:rPr>
                <w:b/>
                <w:lang w:val="fr-FR"/>
              </w:rPr>
              <w:t>ct.</w:t>
            </w:r>
          </w:p>
        </w:tc>
        <w:tc>
          <w:tcPr>
            <w:tcW w:w="818" w:type="dxa"/>
            <w:shd w:val="clear" w:color="auto" w:fill="BFBFBF" w:themeFill="background1" w:themeFillShade="BF"/>
            <w:vAlign w:val="center"/>
          </w:tcPr>
          <w:p w14:paraId="51F9A064" w14:textId="7F040EBE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</w:t>
            </w:r>
            <w:r w:rsidR="003C5945">
              <w:rPr>
                <w:b/>
                <w:lang w:val="fr-FR"/>
              </w:rPr>
              <w:t>ov.</w:t>
            </w:r>
          </w:p>
        </w:tc>
        <w:tc>
          <w:tcPr>
            <w:tcW w:w="813" w:type="dxa"/>
            <w:shd w:val="clear" w:color="auto" w:fill="BFBFBF" w:themeFill="background1" w:themeFillShade="BF"/>
            <w:vAlign w:val="center"/>
          </w:tcPr>
          <w:p w14:paraId="708AF7D0" w14:textId="4A038871" w:rsidR="003C5945" w:rsidRPr="006A6D2B" w:rsidRDefault="00941351" w:rsidP="00BF780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d</w:t>
            </w:r>
            <w:r w:rsidR="003C5945">
              <w:rPr>
                <w:b/>
                <w:lang w:val="fr-FR"/>
              </w:rPr>
              <w:t>éc.</w:t>
            </w:r>
          </w:p>
        </w:tc>
      </w:tr>
      <w:tr w:rsidR="004335CB" w:rsidRPr="0069015D" w14:paraId="0FEC5081" w14:textId="77777777" w:rsidTr="004335CB">
        <w:trPr>
          <w:trHeight w:val="624"/>
        </w:trPr>
        <w:tc>
          <w:tcPr>
            <w:tcW w:w="5098" w:type="dxa"/>
            <w:gridSpan w:val="3"/>
            <w:vAlign w:val="center"/>
          </w:tcPr>
          <w:p w14:paraId="45CFAD3B" w14:textId="77777777" w:rsidR="00F7632D" w:rsidRPr="004335CB" w:rsidRDefault="00E114F9" w:rsidP="00E114F9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Saisons de Pluie</w:t>
            </w:r>
            <w:r w:rsidR="004335CB">
              <w:rPr>
                <w:b/>
                <w:i/>
                <w:lang w:val="fr-FR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B3586E7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F8516EB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0FCD2EC2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4D8785D8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6326803D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57129D05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001EA223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323EB99C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2B63658C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1F3B85DA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498AB571" w14:textId="77777777" w:rsidR="003C5945" w:rsidRPr="006A6D2B" w:rsidRDefault="003C5945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695F8132" w14:textId="77777777" w:rsidR="003C5945" w:rsidRPr="006A6D2B" w:rsidRDefault="003C5945" w:rsidP="003C5945">
            <w:pPr>
              <w:rPr>
                <w:lang w:val="fr-FR"/>
              </w:rPr>
            </w:pPr>
          </w:p>
        </w:tc>
      </w:tr>
      <w:tr w:rsidR="00E114F9" w:rsidRPr="0069015D" w14:paraId="64B7632B" w14:textId="77777777" w:rsidTr="004335CB">
        <w:trPr>
          <w:trHeight w:val="624"/>
        </w:trPr>
        <w:tc>
          <w:tcPr>
            <w:tcW w:w="5098" w:type="dxa"/>
            <w:gridSpan w:val="3"/>
            <w:vAlign w:val="center"/>
          </w:tcPr>
          <w:p w14:paraId="77D92992" w14:textId="77777777" w:rsidR="00E114F9" w:rsidRPr="004335CB" w:rsidRDefault="00E114F9" w:rsidP="003C5945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Saison Sèche</w:t>
            </w:r>
          </w:p>
        </w:tc>
        <w:tc>
          <w:tcPr>
            <w:tcW w:w="851" w:type="dxa"/>
            <w:vAlign w:val="center"/>
          </w:tcPr>
          <w:p w14:paraId="611CB588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56D0709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62B3BBEF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243DAD99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6D397E07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51A4BC44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37D761EF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5CD4D082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6B4FFE64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76DF2322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6953C343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4D76E18B" w14:textId="77777777" w:rsidR="00E114F9" w:rsidRPr="006A6D2B" w:rsidRDefault="00E114F9" w:rsidP="003C5945">
            <w:pPr>
              <w:rPr>
                <w:lang w:val="fr-FR"/>
              </w:rPr>
            </w:pPr>
          </w:p>
        </w:tc>
      </w:tr>
      <w:tr w:rsidR="004335CB" w:rsidRPr="00F7632D" w14:paraId="02E27356" w14:textId="77777777" w:rsidTr="004335CB">
        <w:trPr>
          <w:trHeight w:val="624"/>
        </w:trPr>
        <w:tc>
          <w:tcPr>
            <w:tcW w:w="5098" w:type="dxa"/>
            <w:gridSpan w:val="3"/>
            <w:vAlign w:val="center"/>
          </w:tcPr>
          <w:p w14:paraId="6A644202" w14:textId="77777777" w:rsidR="00F7632D" w:rsidRPr="004335CB" w:rsidRDefault="00F7632D" w:rsidP="003C5945">
            <w:pPr>
              <w:rPr>
                <w:b/>
                <w:i/>
                <w:lang w:val="fr-FR"/>
              </w:rPr>
            </w:pPr>
            <w:r w:rsidRPr="004335CB">
              <w:rPr>
                <w:b/>
                <w:i/>
                <w:lang w:val="fr-FR"/>
              </w:rPr>
              <w:t>La Pénurie de l’Eau</w:t>
            </w:r>
          </w:p>
        </w:tc>
        <w:tc>
          <w:tcPr>
            <w:tcW w:w="851" w:type="dxa"/>
            <w:vAlign w:val="center"/>
          </w:tcPr>
          <w:p w14:paraId="23453B51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2015E2E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7986D6AF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44E6FED2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6CCA92E1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3271C4B7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51946770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45510E0D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5194E4CF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581ABC1A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14AF28A9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1EB78E7F" w14:textId="77777777" w:rsidR="00F7632D" w:rsidRPr="006A6D2B" w:rsidRDefault="00F7632D" w:rsidP="003C5945">
            <w:pPr>
              <w:rPr>
                <w:lang w:val="fr-FR"/>
              </w:rPr>
            </w:pPr>
          </w:p>
        </w:tc>
      </w:tr>
      <w:tr w:rsidR="003C5945" w:rsidRPr="00B34E6A" w14:paraId="7CB0ACF1" w14:textId="77777777" w:rsidTr="00F7632D">
        <w:tc>
          <w:tcPr>
            <w:tcW w:w="15021" w:type="dxa"/>
            <w:gridSpan w:val="15"/>
            <w:shd w:val="clear" w:color="auto" w:fill="808080" w:themeFill="background1" w:themeFillShade="80"/>
          </w:tcPr>
          <w:p w14:paraId="446F4B83" w14:textId="46CB3205" w:rsidR="003C5945" w:rsidRPr="002D74C0" w:rsidRDefault="003C5945" w:rsidP="003C5945">
            <w:pPr>
              <w:rPr>
                <w:b/>
                <w:i/>
                <w:lang w:val="fr-FR"/>
              </w:rPr>
            </w:pPr>
            <w:r w:rsidRPr="002D74C0">
              <w:rPr>
                <w:b/>
                <w:i/>
                <w:lang w:val="fr-FR"/>
              </w:rPr>
              <w:t>Marché</w:t>
            </w:r>
          </w:p>
        </w:tc>
      </w:tr>
      <w:tr w:rsidR="003C5945" w:rsidRPr="00941351" w14:paraId="14BC478F" w14:textId="77777777" w:rsidTr="00F7632D">
        <w:tc>
          <w:tcPr>
            <w:tcW w:w="15021" w:type="dxa"/>
            <w:gridSpan w:val="15"/>
            <w:shd w:val="clear" w:color="auto" w:fill="BFBFBF" w:themeFill="background1" w:themeFillShade="BF"/>
          </w:tcPr>
          <w:p w14:paraId="20E78DEB" w14:textId="4B077535" w:rsidR="003C5945" w:rsidRPr="00E114F9" w:rsidRDefault="003C5945" w:rsidP="003C5945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Prix</w:t>
            </w:r>
            <w:r w:rsidRPr="00FC4745">
              <w:rPr>
                <w:b/>
                <w:i/>
                <w:lang w:val="fr-FR"/>
              </w:rPr>
              <w:t xml:space="preserve"> </w:t>
            </w:r>
            <w:r w:rsidR="00941351">
              <w:rPr>
                <w:b/>
                <w:i/>
                <w:lang w:val="fr-FR"/>
              </w:rPr>
              <w:t>m</w:t>
            </w:r>
            <w:r w:rsidR="00E114F9">
              <w:rPr>
                <w:b/>
                <w:i/>
                <w:lang w:val="fr-FR"/>
              </w:rPr>
              <w:t xml:space="preserve">oyen </w:t>
            </w:r>
            <w:r w:rsidRPr="00FC4745">
              <w:rPr>
                <w:b/>
                <w:i/>
                <w:lang w:val="fr-FR"/>
              </w:rPr>
              <w:t xml:space="preserve">des </w:t>
            </w:r>
            <w:r w:rsidR="00941351">
              <w:rPr>
                <w:b/>
                <w:i/>
                <w:lang w:val="fr-FR"/>
              </w:rPr>
              <w:t>m</w:t>
            </w:r>
            <w:r w:rsidR="00E114F9">
              <w:rPr>
                <w:b/>
                <w:i/>
                <w:lang w:val="fr-FR"/>
              </w:rPr>
              <w:t>atériaux</w:t>
            </w:r>
            <w:r w:rsidR="00941351">
              <w:rPr>
                <w:b/>
                <w:i/>
                <w:lang w:val="fr-FR"/>
              </w:rPr>
              <w:t xml:space="preserve"> de c</w:t>
            </w:r>
            <w:r w:rsidR="00E114F9">
              <w:rPr>
                <w:b/>
                <w:i/>
                <w:lang w:val="fr-FR"/>
              </w:rPr>
              <w:t>onstruction</w:t>
            </w:r>
            <w:r w:rsidR="00941351">
              <w:rPr>
                <w:b/>
                <w:i/>
                <w:lang w:val="fr-FR"/>
              </w:rPr>
              <w:t> au m</w:t>
            </w:r>
            <w:r w:rsidRPr="009B20BC">
              <w:rPr>
                <w:b/>
                <w:i/>
                <w:lang w:val="fr-FR"/>
              </w:rPr>
              <w:t>arché</w:t>
            </w:r>
            <w:r w:rsidR="00E114F9">
              <w:rPr>
                <w:b/>
                <w:i/>
                <w:lang w:val="fr-FR"/>
              </w:rPr>
              <w:t xml:space="preserve">. </w:t>
            </w:r>
          </w:p>
          <w:p w14:paraId="6E3C274B" w14:textId="33A401EE" w:rsidR="003C5945" w:rsidRPr="00941351" w:rsidRDefault="003C5945" w:rsidP="00A307A6">
            <w:pPr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lang w:val="fr-FR"/>
              </w:rPr>
              <w:t xml:space="preserve">Utilisez le devis sur le fiche </w:t>
            </w:r>
            <w:r w:rsidR="00F7632D">
              <w:rPr>
                <w:i/>
                <w:lang w:val="fr-FR"/>
              </w:rPr>
              <w:t xml:space="preserve">1A </w:t>
            </w:r>
            <w:r>
              <w:rPr>
                <w:i/>
                <w:lang w:val="fr-FR"/>
              </w:rPr>
              <w:t xml:space="preserve">pour compléter les </w:t>
            </w:r>
            <w:r w:rsidR="00F7632D">
              <w:rPr>
                <w:i/>
                <w:lang w:val="fr-FR"/>
              </w:rPr>
              <w:t>articles</w:t>
            </w:r>
            <w:r>
              <w:rPr>
                <w:i/>
                <w:lang w:val="fr-FR"/>
              </w:rPr>
              <w:t xml:space="preserve"> nécessaires.</w:t>
            </w:r>
            <w:r w:rsidR="00E114F9">
              <w:rPr>
                <w:i/>
                <w:lang w:val="fr-FR"/>
              </w:rPr>
              <w:t xml:space="preserve"> S’ils ne savent pas les prix, mentionne</w:t>
            </w:r>
            <w:r w:rsidR="00661A15">
              <w:rPr>
                <w:i/>
                <w:lang w:val="fr-FR"/>
              </w:rPr>
              <w:t>z</w:t>
            </w:r>
            <w:r w:rsidR="00E114F9">
              <w:rPr>
                <w:i/>
                <w:lang w:val="fr-FR"/>
              </w:rPr>
              <w:t xml:space="preserve"> s’ils</w:t>
            </w:r>
            <w:r w:rsidR="00941351">
              <w:rPr>
                <w:i/>
                <w:lang w:val="fr-FR"/>
              </w:rPr>
              <w:t xml:space="preserve"> le considèrent d’être</w:t>
            </w:r>
            <w:r w:rsidR="00E114F9">
              <w:rPr>
                <w:i/>
                <w:lang w:val="fr-FR"/>
              </w:rPr>
              <w:t xml:space="preserve"> </w:t>
            </w:r>
            <w:r w:rsidR="00A307A6">
              <w:rPr>
                <w:b/>
                <w:i/>
                <w:lang w:val="fr-FR"/>
              </w:rPr>
              <w:t>élevé</w:t>
            </w:r>
            <w:r w:rsidR="00E114F9">
              <w:rPr>
                <w:b/>
                <w:i/>
                <w:lang w:val="fr-FR"/>
              </w:rPr>
              <w:t xml:space="preserve">, moyen </w:t>
            </w:r>
            <w:r w:rsidR="00E114F9" w:rsidRPr="00941351">
              <w:rPr>
                <w:i/>
                <w:lang w:val="fr-FR"/>
              </w:rPr>
              <w:t>ou</w:t>
            </w:r>
            <w:r w:rsidR="00941351">
              <w:rPr>
                <w:b/>
                <w:i/>
                <w:lang w:val="fr-FR"/>
              </w:rPr>
              <w:t xml:space="preserve"> bas </w:t>
            </w:r>
            <w:r w:rsidR="00941351">
              <w:rPr>
                <w:i/>
                <w:lang w:val="fr-FR"/>
              </w:rPr>
              <w:t xml:space="preserve">par rapport </w:t>
            </w:r>
            <w:r w:rsidR="00A307A6">
              <w:rPr>
                <w:i/>
                <w:lang w:val="fr-FR"/>
              </w:rPr>
              <w:t>au reste</w:t>
            </w:r>
            <w:r w:rsidR="00941351">
              <w:rPr>
                <w:i/>
                <w:lang w:val="fr-FR"/>
              </w:rPr>
              <w:t xml:space="preserve"> de l’année. </w:t>
            </w:r>
          </w:p>
        </w:tc>
      </w:tr>
      <w:tr w:rsidR="004335CB" w:rsidRPr="00941351" w14:paraId="7492F2B6" w14:textId="77777777" w:rsidTr="004335CB">
        <w:trPr>
          <w:trHeight w:val="214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1611EE3A" w14:textId="77777777" w:rsidR="00F7632D" w:rsidRPr="006A6D2B" w:rsidRDefault="004335CB" w:rsidP="000F7DC6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Articles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48ECE02A" w14:textId="77777777" w:rsidR="00F7632D" w:rsidRPr="006A6D2B" w:rsidRDefault="00F7632D" w:rsidP="000F7DC6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USD ou FC ? 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26094D5" w14:textId="77777777" w:rsidR="00F7632D" w:rsidRPr="0032582E" w:rsidRDefault="00F7632D" w:rsidP="003C5945">
            <w:pPr>
              <w:rPr>
                <w:b/>
                <w:lang w:val="fr-FR"/>
              </w:rPr>
            </w:pPr>
            <w:r w:rsidRPr="0032582E">
              <w:rPr>
                <w:b/>
                <w:lang w:val="fr-FR"/>
              </w:rPr>
              <w:t xml:space="preserve">Unité 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E3A8699" w14:textId="3ABD2042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</w:t>
            </w:r>
            <w:r w:rsidR="00F7632D">
              <w:rPr>
                <w:b/>
                <w:lang w:val="fr-FR"/>
              </w:rPr>
              <w:t>anv.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64A5F8A" w14:textId="12808795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71" w:type="dxa"/>
            <w:shd w:val="clear" w:color="auto" w:fill="BFBFBF" w:themeFill="background1" w:themeFillShade="BF"/>
            <w:vAlign w:val="center"/>
          </w:tcPr>
          <w:p w14:paraId="1E4027AC" w14:textId="1DE2FFDC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mars</w:t>
            </w:r>
          </w:p>
        </w:tc>
        <w:tc>
          <w:tcPr>
            <w:tcW w:w="817" w:type="dxa"/>
            <w:shd w:val="clear" w:color="auto" w:fill="BFBFBF" w:themeFill="background1" w:themeFillShade="BF"/>
            <w:vAlign w:val="center"/>
          </w:tcPr>
          <w:p w14:paraId="1E3EB2C0" w14:textId="09D09661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avril</w:t>
            </w:r>
          </w:p>
        </w:tc>
        <w:tc>
          <w:tcPr>
            <w:tcW w:w="806" w:type="dxa"/>
            <w:shd w:val="clear" w:color="auto" w:fill="BFBFBF" w:themeFill="background1" w:themeFillShade="BF"/>
            <w:vAlign w:val="center"/>
          </w:tcPr>
          <w:p w14:paraId="665C2B3E" w14:textId="2728C449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mai</w:t>
            </w:r>
          </w:p>
        </w:tc>
        <w:tc>
          <w:tcPr>
            <w:tcW w:w="807" w:type="dxa"/>
            <w:shd w:val="clear" w:color="auto" w:fill="BFBFBF" w:themeFill="background1" w:themeFillShade="BF"/>
            <w:vAlign w:val="center"/>
          </w:tcPr>
          <w:p w14:paraId="78F3CBE7" w14:textId="78E48999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juin</w:t>
            </w:r>
          </w:p>
        </w:tc>
        <w:tc>
          <w:tcPr>
            <w:tcW w:w="836" w:type="dxa"/>
            <w:shd w:val="clear" w:color="auto" w:fill="BFBFBF" w:themeFill="background1" w:themeFillShade="BF"/>
            <w:vAlign w:val="center"/>
          </w:tcPr>
          <w:p w14:paraId="3BE249B7" w14:textId="60513BC9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juillet</w:t>
            </w:r>
          </w:p>
        </w:tc>
        <w:tc>
          <w:tcPr>
            <w:tcW w:w="821" w:type="dxa"/>
            <w:shd w:val="clear" w:color="auto" w:fill="BFBFBF" w:themeFill="background1" w:themeFillShade="BF"/>
            <w:vAlign w:val="center"/>
          </w:tcPr>
          <w:p w14:paraId="7332C16D" w14:textId="509144ED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août</w:t>
            </w: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7D336B87" w14:textId="526A7AC6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809" w:type="dxa"/>
            <w:shd w:val="clear" w:color="auto" w:fill="BFBFBF" w:themeFill="background1" w:themeFillShade="BF"/>
            <w:vAlign w:val="center"/>
          </w:tcPr>
          <w:p w14:paraId="38B120D7" w14:textId="4DA7B40A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818" w:type="dxa"/>
            <w:shd w:val="clear" w:color="auto" w:fill="BFBFBF" w:themeFill="background1" w:themeFillShade="BF"/>
            <w:vAlign w:val="center"/>
          </w:tcPr>
          <w:p w14:paraId="7E45A940" w14:textId="2438F2BE" w:rsidR="00F7632D" w:rsidRPr="006A6D2B" w:rsidRDefault="00A307A6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</w:t>
            </w:r>
            <w:r w:rsidR="00941351">
              <w:rPr>
                <w:b/>
                <w:lang w:val="fr-FR"/>
              </w:rPr>
              <w:t>ov.</w:t>
            </w:r>
          </w:p>
        </w:tc>
        <w:tc>
          <w:tcPr>
            <w:tcW w:w="813" w:type="dxa"/>
            <w:shd w:val="clear" w:color="auto" w:fill="BFBFBF" w:themeFill="background1" w:themeFillShade="BF"/>
            <w:vAlign w:val="center"/>
          </w:tcPr>
          <w:p w14:paraId="517AF196" w14:textId="245F0BB3" w:rsidR="00F7632D" w:rsidRPr="006A6D2B" w:rsidRDefault="00941351" w:rsidP="00A307A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d</w:t>
            </w:r>
            <w:r w:rsidR="00F7632D">
              <w:rPr>
                <w:b/>
                <w:lang w:val="fr-FR"/>
              </w:rPr>
              <w:t>éc.</w:t>
            </w:r>
          </w:p>
        </w:tc>
      </w:tr>
      <w:tr w:rsidR="004335CB" w:rsidRPr="00941351" w14:paraId="4779017F" w14:textId="77777777" w:rsidTr="004335CB">
        <w:trPr>
          <w:trHeight w:val="554"/>
        </w:trPr>
        <w:tc>
          <w:tcPr>
            <w:tcW w:w="2689" w:type="dxa"/>
            <w:shd w:val="clear" w:color="auto" w:fill="auto"/>
            <w:vAlign w:val="center"/>
          </w:tcPr>
          <w:p w14:paraId="44762D8C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BE3066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992" w:type="dxa"/>
          </w:tcPr>
          <w:p w14:paraId="0F53790C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057797C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6DC3F66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4A78EC1E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1C07205B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5870F449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00587B53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5D7FDAB8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0CF6AE33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6E8584DC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1346DDD1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20B85200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5A2E90E2" w14:textId="77777777" w:rsidR="00F7632D" w:rsidRPr="006A6D2B" w:rsidRDefault="00F7632D" w:rsidP="003C5945">
            <w:pPr>
              <w:rPr>
                <w:lang w:val="fr-FR"/>
              </w:rPr>
            </w:pPr>
          </w:p>
        </w:tc>
      </w:tr>
      <w:tr w:rsidR="004335CB" w:rsidRPr="00941351" w14:paraId="3C513019" w14:textId="77777777" w:rsidTr="004335CB">
        <w:trPr>
          <w:trHeight w:val="548"/>
        </w:trPr>
        <w:tc>
          <w:tcPr>
            <w:tcW w:w="2689" w:type="dxa"/>
            <w:shd w:val="clear" w:color="auto" w:fill="auto"/>
            <w:vAlign w:val="center"/>
          </w:tcPr>
          <w:p w14:paraId="083B4559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E0237F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992" w:type="dxa"/>
          </w:tcPr>
          <w:p w14:paraId="05BEB9E0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0ED67B9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EB0D12A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5055117F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6A8D274A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4429247D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7969AABF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65C84B55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4FFEF616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03338DA7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6BCDE31B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548E7FCA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79C95866" w14:textId="77777777" w:rsidR="00F7632D" w:rsidRPr="006A6D2B" w:rsidRDefault="00F7632D" w:rsidP="003C5945">
            <w:pPr>
              <w:rPr>
                <w:lang w:val="fr-FR"/>
              </w:rPr>
            </w:pPr>
          </w:p>
        </w:tc>
      </w:tr>
      <w:tr w:rsidR="004335CB" w:rsidRPr="00941351" w14:paraId="16291695" w14:textId="77777777" w:rsidTr="004335CB">
        <w:trPr>
          <w:trHeight w:val="556"/>
        </w:trPr>
        <w:tc>
          <w:tcPr>
            <w:tcW w:w="2689" w:type="dxa"/>
            <w:shd w:val="clear" w:color="auto" w:fill="auto"/>
            <w:vAlign w:val="center"/>
          </w:tcPr>
          <w:p w14:paraId="11AF106B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158A7A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992" w:type="dxa"/>
          </w:tcPr>
          <w:p w14:paraId="496E273D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1E41C7D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725AC45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0B4EAA23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63E1B6BC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652C4913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6EFC44A0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5EE1AF73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1314BC67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1D8C64EE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2E08CA11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223CAC38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0CA7A31C" w14:textId="77777777" w:rsidR="00F7632D" w:rsidRPr="006A6D2B" w:rsidRDefault="00F7632D" w:rsidP="003C5945">
            <w:pPr>
              <w:rPr>
                <w:lang w:val="fr-FR"/>
              </w:rPr>
            </w:pPr>
          </w:p>
        </w:tc>
      </w:tr>
      <w:tr w:rsidR="00E114F9" w:rsidRPr="00941351" w14:paraId="26D61239" w14:textId="77777777" w:rsidTr="004335CB">
        <w:trPr>
          <w:trHeight w:val="556"/>
        </w:trPr>
        <w:tc>
          <w:tcPr>
            <w:tcW w:w="2689" w:type="dxa"/>
            <w:shd w:val="clear" w:color="auto" w:fill="auto"/>
            <w:vAlign w:val="center"/>
          </w:tcPr>
          <w:p w14:paraId="41540874" w14:textId="77777777" w:rsidR="00E114F9" w:rsidRPr="006A6D2B" w:rsidRDefault="00E114F9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D51811" w14:textId="77777777" w:rsidR="00E114F9" w:rsidRPr="006A6D2B" w:rsidRDefault="00E114F9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992" w:type="dxa"/>
          </w:tcPr>
          <w:p w14:paraId="3D091A6B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1475756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8EE3743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75CAE7F1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04310A41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68632345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3E4D0F18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2D48DD51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5F5F3ED8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63FADD2D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2A03F917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7577B6DA" w14:textId="77777777" w:rsidR="00E114F9" w:rsidRPr="006A6D2B" w:rsidRDefault="00E114F9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0CAEBEB0" w14:textId="77777777" w:rsidR="00E114F9" w:rsidRPr="006A6D2B" w:rsidRDefault="00E114F9" w:rsidP="003C5945">
            <w:pPr>
              <w:rPr>
                <w:lang w:val="fr-FR"/>
              </w:rPr>
            </w:pPr>
          </w:p>
        </w:tc>
      </w:tr>
      <w:tr w:rsidR="004335CB" w:rsidRPr="00941351" w14:paraId="169FB492" w14:textId="77777777" w:rsidTr="004335CB">
        <w:trPr>
          <w:trHeight w:val="550"/>
        </w:trPr>
        <w:tc>
          <w:tcPr>
            <w:tcW w:w="2689" w:type="dxa"/>
            <w:shd w:val="clear" w:color="auto" w:fill="auto"/>
            <w:vAlign w:val="center"/>
          </w:tcPr>
          <w:p w14:paraId="7D85D597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600D9A" w14:textId="77777777" w:rsidR="00F7632D" w:rsidRPr="006A6D2B" w:rsidRDefault="00F7632D" w:rsidP="003C5945">
            <w:pPr>
              <w:rPr>
                <w:b/>
                <w:i/>
                <w:lang w:val="fr-FR"/>
              </w:rPr>
            </w:pPr>
          </w:p>
        </w:tc>
        <w:tc>
          <w:tcPr>
            <w:tcW w:w="992" w:type="dxa"/>
          </w:tcPr>
          <w:p w14:paraId="09F67749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F4AD0AF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434A704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71" w:type="dxa"/>
            <w:vAlign w:val="center"/>
          </w:tcPr>
          <w:p w14:paraId="72F7E4F8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7" w:type="dxa"/>
            <w:vAlign w:val="center"/>
          </w:tcPr>
          <w:p w14:paraId="2B17F7DB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6" w:type="dxa"/>
            <w:vAlign w:val="center"/>
          </w:tcPr>
          <w:p w14:paraId="518C467A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7" w:type="dxa"/>
            <w:vAlign w:val="center"/>
          </w:tcPr>
          <w:p w14:paraId="0D789FD3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36" w:type="dxa"/>
            <w:vAlign w:val="center"/>
          </w:tcPr>
          <w:p w14:paraId="67980B89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1" w:type="dxa"/>
            <w:vAlign w:val="center"/>
          </w:tcPr>
          <w:p w14:paraId="4EFF7537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24" w:type="dxa"/>
            <w:vAlign w:val="center"/>
          </w:tcPr>
          <w:p w14:paraId="39408EC8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09" w:type="dxa"/>
            <w:vAlign w:val="center"/>
          </w:tcPr>
          <w:p w14:paraId="7CB2534A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8" w:type="dxa"/>
            <w:vAlign w:val="center"/>
          </w:tcPr>
          <w:p w14:paraId="60322668" w14:textId="77777777" w:rsidR="00F7632D" w:rsidRPr="006A6D2B" w:rsidRDefault="00F7632D" w:rsidP="003C5945">
            <w:pPr>
              <w:rPr>
                <w:lang w:val="fr-FR"/>
              </w:rPr>
            </w:pPr>
          </w:p>
        </w:tc>
        <w:tc>
          <w:tcPr>
            <w:tcW w:w="813" w:type="dxa"/>
            <w:vAlign w:val="center"/>
          </w:tcPr>
          <w:p w14:paraId="7EF84C9A" w14:textId="77777777" w:rsidR="00F7632D" w:rsidRPr="006A6D2B" w:rsidRDefault="00F7632D" w:rsidP="003C5945">
            <w:pPr>
              <w:rPr>
                <w:lang w:val="fr-F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11"/>
        <w:tblW w:w="15021" w:type="dxa"/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708"/>
        <w:gridCol w:w="851"/>
      </w:tblGrid>
      <w:tr w:rsidR="004335CB" w:rsidRPr="00941351" w14:paraId="12DC1001" w14:textId="77777777" w:rsidTr="004335CB">
        <w:trPr>
          <w:trHeight w:val="250"/>
        </w:trPr>
        <w:tc>
          <w:tcPr>
            <w:tcW w:w="15021" w:type="dxa"/>
            <w:gridSpan w:val="14"/>
            <w:shd w:val="clear" w:color="auto" w:fill="BFBFBF" w:themeFill="background1" w:themeFillShade="BF"/>
          </w:tcPr>
          <w:p w14:paraId="07DF0C00" w14:textId="028DBC7C" w:rsidR="004335CB" w:rsidRPr="006A6D2B" w:rsidRDefault="004335CB" w:rsidP="00A307A6">
            <w:pPr>
              <w:rPr>
                <w:lang w:val="fr-FR"/>
              </w:rPr>
            </w:pPr>
            <w:r>
              <w:rPr>
                <w:b/>
                <w:i/>
                <w:lang w:val="fr-FR"/>
              </w:rPr>
              <w:lastRenderedPageBreak/>
              <w:t xml:space="preserve">Accès et </w:t>
            </w:r>
            <w:r w:rsidR="00A307A6">
              <w:rPr>
                <w:b/>
                <w:i/>
                <w:lang w:val="fr-FR"/>
              </w:rPr>
              <w:t xml:space="preserve">fonctionnement du marché, </w:t>
            </w:r>
            <w:r w:rsidR="00A307A6">
              <w:rPr>
                <w:i/>
                <w:lang w:val="fr-FR"/>
              </w:rPr>
              <w:t xml:space="preserve">Notez </w:t>
            </w:r>
            <w:r w:rsidR="00A307A6">
              <w:rPr>
                <w:b/>
                <w:i/>
                <w:lang w:val="fr-FR"/>
              </w:rPr>
              <w:t xml:space="preserve">bon, mauvais ou moyen </w:t>
            </w:r>
            <w:r w:rsidR="00A307A6">
              <w:rPr>
                <w:i/>
                <w:lang w:val="fr-FR"/>
              </w:rPr>
              <w:t>pour chaque mois.</w:t>
            </w:r>
            <w:r w:rsidR="00A307A6">
              <w:rPr>
                <w:b/>
                <w:i/>
                <w:lang w:val="fr-FR"/>
              </w:rPr>
              <w:t xml:space="preserve"> </w:t>
            </w:r>
          </w:p>
        </w:tc>
      </w:tr>
      <w:tr w:rsidR="00A307A6" w:rsidRPr="00A307A6" w14:paraId="6C1FC23B" w14:textId="77777777" w:rsidTr="004335CB">
        <w:trPr>
          <w:trHeight w:val="249"/>
        </w:trPr>
        <w:tc>
          <w:tcPr>
            <w:tcW w:w="5098" w:type="dxa"/>
            <w:gridSpan w:val="2"/>
            <w:shd w:val="clear" w:color="auto" w:fill="BFBFBF" w:themeFill="background1" w:themeFillShade="BF"/>
            <w:vAlign w:val="center"/>
          </w:tcPr>
          <w:p w14:paraId="1F5EAC17" w14:textId="77777777" w:rsidR="00A307A6" w:rsidRPr="0032582E" w:rsidRDefault="00A307A6" w:rsidP="00A307A6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DFCAAE7" w14:textId="57309069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1350A67" w14:textId="718E4CF1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ADCEAE2" w14:textId="2EB80ECC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mars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82BB54B" w14:textId="6B1A4255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avril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FD6EC3D" w14:textId="7A265C88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331D2E1" w14:textId="49CB7ECD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juin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973B8CF" w14:textId="1DE98351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juillet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785CA71" w14:textId="4638385A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août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2B44ACF" w14:textId="477CB4BE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9A6C77C" w14:textId="1B6EB3D6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E3FA32F" w14:textId="7251BEDF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A641252" w14:textId="3CCC6251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4335CB" w:rsidRPr="00A307A6" w14:paraId="3A29ED3F" w14:textId="77777777" w:rsidTr="004335CB">
        <w:trPr>
          <w:trHeight w:val="550"/>
        </w:trPr>
        <w:tc>
          <w:tcPr>
            <w:tcW w:w="5098" w:type="dxa"/>
            <w:gridSpan w:val="2"/>
            <w:shd w:val="clear" w:color="auto" w:fill="auto"/>
            <w:vAlign w:val="center"/>
          </w:tcPr>
          <w:p w14:paraId="196B47C0" w14:textId="4EF558F7" w:rsidR="004335CB" w:rsidRPr="006A6D2B" w:rsidRDefault="00A307A6" w:rsidP="004335CB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Accès au m</w:t>
            </w:r>
            <w:r w:rsidR="004335CB">
              <w:rPr>
                <w:b/>
                <w:i/>
                <w:lang w:val="fr-FR"/>
              </w:rPr>
              <w:t>arché</w:t>
            </w:r>
          </w:p>
        </w:tc>
        <w:tc>
          <w:tcPr>
            <w:tcW w:w="851" w:type="dxa"/>
            <w:vAlign w:val="center"/>
          </w:tcPr>
          <w:p w14:paraId="43AC3D08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1AE4328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5533AE9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507CD44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75A94A0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79049FC1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171A2F4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F853D96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5988040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67D1281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373BD76C" w14:textId="77777777" w:rsidR="004335C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DC42E1E" w14:textId="77777777" w:rsidR="004335CB" w:rsidRDefault="004335CB" w:rsidP="004335CB">
            <w:pPr>
              <w:rPr>
                <w:b/>
                <w:lang w:val="fr-FR"/>
              </w:rPr>
            </w:pPr>
          </w:p>
        </w:tc>
      </w:tr>
      <w:tr w:rsidR="004335CB" w:rsidRPr="00A307A6" w14:paraId="477B21A0" w14:textId="77777777" w:rsidTr="004335CB">
        <w:trPr>
          <w:trHeight w:val="550"/>
        </w:trPr>
        <w:tc>
          <w:tcPr>
            <w:tcW w:w="5098" w:type="dxa"/>
            <w:gridSpan w:val="2"/>
            <w:shd w:val="clear" w:color="auto" w:fill="auto"/>
            <w:vAlign w:val="center"/>
          </w:tcPr>
          <w:p w14:paraId="757F5423" w14:textId="34D527DE" w:rsidR="004335CB" w:rsidRPr="00A307A6" w:rsidRDefault="00A307A6" w:rsidP="004335CB">
            <w:pPr>
              <w:rPr>
                <w:lang w:val="fr-FR"/>
              </w:rPr>
            </w:pPr>
            <w:r>
              <w:rPr>
                <w:b/>
                <w:i/>
                <w:lang w:val="fr-FR"/>
              </w:rPr>
              <w:t>Fonctionnement du m</w:t>
            </w:r>
            <w:r w:rsidR="004335CB">
              <w:rPr>
                <w:b/>
                <w:i/>
                <w:lang w:val="fr-FR"/>
              </w:rPr>
              <w:t>arché</w:t>
            </w:r>
            <w:r>
              <w:rPr>
                <w:b/>
                <w:i/>
                <w:lang w:val="fr-FR"/>
              </w:rPr>
              <w:t xml:space="preserve"> </w:t>
            </w:r>
            <w:r>
              <w:rPr>
                <w:i/>
                <w:lang w:val="fr-FR"/>
              </w:rPr>
              <w:t>(p.ex. disponibilité des articles requises, choix des articles, no. de fournisseurs etc.)</w:t>
            </w:r>
          </w:p>
        </w:tc>
        <w:tc>
          <w:tcPr>
            <w:tcW w:w="851" w:type="dxa"/>
            <w:vAlign w:val="center"/>
          </w:tcPr>
          <w:p w14:paraId="30CBC325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40A22CF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3E613CC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C926695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7762410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3A527405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839C77A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BA636C3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28FAD76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CFE3A71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4014F231" w14:textId="77777777" w:rsidR="004335C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E9C266D" w14:textId="77777777" w:rsidR="004335CB" w:rsidRDefault="004335CB" w:rsidP="004335CB">
            <w:pPr>
              <w:rPr>
                <w:b/>
                <w:lang w:val="fr-FR"/>
              </w:rPr>
            </w:pPr>
          </w:p>
        </w:tc>
      </w:tr>
      <w:tr w:rsidR="004335CB" w:rsidRPr="00A307A6" w14:paraId="4467ECA7" w14:textId="77777777" w:rsidTr="004335CB">
        <w:trPr>
          <w:trHeight w:val="550"/>
        </w:trPr>
        <w:tc>
          <w:tcPr>
            <w:tcW w:w="5098" w:type="dxa"/>
            <w:gridSpan w:val="2"/>
            <w:shd w:val="clear" w:color="auto" w:fill="auto"/>
            <w:vAlign w:val="center"/>
          </w:tcPr>
          <w:p w14:paraId="59C5E50B" w14:textId="3FB5C65F" w:rsidR="004335CB" w:rsidRPr="006A6D2B" w:rsidRDefault="00A307A6" w:rsidP="004335CB">
            <w:pPr>
              <w:rPr>
                <w:b/>
                <w:lang w:val="fr-FR"/>
              </w:rPr>
            </w:pPr>
            <w:r>
              <w:rPr>
                <w:b/>
                <w:i/>
                <w:lang w:val="fr-FR"/>
              </w:rPr>
              <w:t>Problèmes s</w:t>
            </w:r>
            <w:r w:rsidR="004335CB">
              <w:rPr>
                <w:b/>
                <w:i/>
                <w:lang w:val="fr-FR"/>
              </w:rPr>
              <w:t>écuritaires</w:t>
            </w:r>
          </w:p>
        </w:tc>
        <w:tc>
          <w:tcPr>
            <w:tcW w:w="851" w:type="dxa"/>
            <w:vAlign w:val="center"/>
          </w:tcPr>
          <w:p w14:paraId="17F0C2BF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A6BD482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5C43EC4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4A8C03E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8E3D899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67F949C2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18F920F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BE32995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4BF14B1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189A2CB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38370D14" w14:textId="77777777" w:rsidR="004335C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2FD8F1C" w14:textId="77777777" w:rsidR="004335CB" w:rsidRDefault="004335CB" w:rsidP="004335CB">
            <w:pPr>
              <w:rPr>
                <w:b/>
                <w:lang w:val="fr-FR"/>
              </w:rPr>
            </w:pPr>
          </w:p>
        </w:tc>
      </w:tr>
      <w:tr w:rsidR="004335CB" w:rsidRPr="00941351" w14:paraId="1B9AA605" w14:textId="77777777" w:rsidTr="004335CB">
        <w:trPr>
          <w:trHeight w:val="151"/>
        </w:trPr>
        <w:tc>
          <w:tcPr>
            <w:tcW w:w="15021" w:type="dxa"/>
            <w:gridSpan w:val="14"/>
            <w:shd w:val="clear" w:color="auto" w:fill="808080" w:themeFill="background1" w:themeFillShade="80"/>
            <w:vAlign w:val="center"/>
          </w:tcPr>
          <w:p w14:paraId="61EEA772" w14:textId="34D5C987" w:rsidR="004335C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Ressources naturelles </w:t>
            </w:r>
          </w:p>
        </w:tc>
      </w:tr>
      <w:tr w:rsidR="004335CB" w:rsidRPr="0069015D" w14:paraId="5E1536B4" w14:textId="77777777" w:rsidTr="004335CB">
        <w:trPr>
          <w:trHeight w:val="567"/>
        </w:trPr>
        <w:tc>
          <w:tcPr>
            <w:tcW w:w="15021" w:type="dxa"/>
            <w:gridSpan w:val="14"/>
            <w:shd w:val="clear" w:color="auto" w:fill="BFBFBF" w:themeFill="background1" w:themeFillShade="BF"/>
          </w:tcPr>
          <w:p w14:paraId="16DFCCFC" w14:textId="57DB1E60" w:rsidR="004335CB" w:rsidRDefault="004335CB" w:rsidP="004335CB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Disponibilité</w:t>
            </w:r>
            <w:r w:rsidRPr="00B16C3C">
              <w:rPr>
                <w:b/>
                <w:i/>
                <w:lang w:val="fr-FR"/>
              </w:rPr>
              <w:t xml:space="preserve"> des </w:t>
            </w:r>
            <w:r w:rsidR="00A307A6">
              <w:rPr>
                <w:b/>
                <w:i/>
                <w:lang w:val="fr-FR"/>
              </w:rPr>
              <w:t>ressources n</w:t>
            </w:r>
            <w:r w:rsidR="00E114F9">
              <w:rPr>
                <w:b/>
                <w:i/>
                <w:lang w:val="fr-FR"/>
              </w:rPr>
              <w:t>aturelles requis</w:t>
            </w:r>
            <w:r w:rsidR="00661A15">
              <w:rPr>
                <w:b/>
                <w:i/>
                <w:lang w:val="fr-FR"/>
              </w:rPr>
              <w:t>es</w:t>
            </w:r>
            <w:r w:rsidR="00E114F9">
              <w:rPr>
                <w:b/>
                <w:i/>
                <w:lang w:val="fr-FR"/>
              </w:rPr>
              <w:t xml:space="preserve"> pour la construction (e</w:t>
            </w:r>
            <w:r w:rsidR="00661A15">
              <w:rPr>
                <w:b/>
                <w:i/>
                <w:lang w:val="fr-FR"/>
              </w:rPr>
              <w:t>x</w:t>
            </w:r>
            <w:r w:rsidR="00A307A6">
              <w:rPr>
                <w:b/>
                <w:i/>
                <w:lang w:val="fr-FR"/>
              </w:rPr>
              <w:t>. paille, b</w:t>
            </w:r>
            <w:r w:rsidR="00E114F9">
              <w:rPr>
                <w:b/>
                <w:i/>
                <w:lang w:val="fr-FR"/>
              </w:rPr>
              <w:t>ois</w:t>
            </w:r>
            <w:r w:rsidR="00A307A6">
              <w:rPr>
                <w:b/>
                <w:i/>
                <w:lang w:val="fr-FR"/>
              </w:rPr>
              <w:t xml:space="preserve"> </w:t>
            </w:r>
            <w:r w:rsidR="00661A15">
              <w:rPr>
                <w:b/>
                <w:i/>
                <w:lang w:val="fr-FR"/>
              </w:rPr>
              <w:t>etc.)</w:t>
            </w:r>
          </w:p>
          <w:p w14:paraId="22C797BF" w14:textId="3486C201" w:rsidR="004335CB" w:rsidRPr="00A307A6" w:rsidRDefault="004335CB" w:rsidP="004335CB">
            <w:pPr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lang w:val="fr-FR"/>
              </w:rPr>
              <w:t>Utilisez le devis sur le fiche 1A. pour compléter les types de matériaux</w:t>
            </w:r>
            <w:r w:rsidR="00E114F9">
              <w:rPr>
                <w:i/>
                <w:lang w:val="fr-FR"/>
              </w:rPr>
              <w:t>. Note</w:t>
            </w:r>
            <w:r w:rsidR="00661A15">
              <w:rPr>
                <w:i/>
                <w:lang w:val="fr-FR"/>
              </w:rPr>
              <w:t>z</w:t>
            </w:r>
            <w:r w:rsidR="00E114F9">
              <w:rPr>
                <w:i/>
                <w:lang w:val="fr-FR"/>
              </w:rPr>
              <w:t xml:space="preserve"> </w:t>
            </w:r>
            <w:r w:rsidR="00A307A6">
              <w:rPr>
                <w:b/>
                <w:i/>
                <w:lang w:val="fr-FR"/>
              </w:rPr>
              <w:t xml:space="preserve"> élevé, m</w:t>
            </w:r>
            <w:r w:rsidR="00E114F9">
              <w:rPr>
                <w:b/>
                <w:i/>
                <w:lang w:val="fr-FR"/>
              </w:rPr>
              <w:t xml:space="preserve">oyen </w:t>
            </w:r>
            <w:r w:rsidR="00E114F9" w:rsidRPr="00A307A6">
              <w:rPr>
                <w:i/>
                <w:lang w:val="fr-FR"/>
              </w:rPr>
              <w:t>ou</w:t>
            </w:r>
            <w:r w:rsidR="00A307A6">
              <w:rPr>
                <w:b/>
                <w:i/>
                <w:lang w:val="fr-FR"/>
              </w:rPr>
              <w:t xml:space="preserve"> b</w:t>
            </w:r>
            <w:r w:rsidR="00E114F9">
              <w:rPr>
                <w:b/>
                <w:i/>
                <w:lang w:val="fr-FR"/>
              </w:rPr>
              <w:t>as</w:t>
            </w:r>
            <w:r w:rsidR="00A307A6">
              <w:rPr>
                <w:i/>
                <w:lang w:val="fr-FR"/>
              </w:rPr>
              <w:t xml:space="preserve"> pour chaque mois.</w:t>
            </w:r>
          </w:p>
        </w:tc>
      </w:tr>
      <w:tr w:rsidR="00A307A6" w:rsidRPr="00B16C3C" w14:paraId="6786964C" w14:textId="77777777" w:rsidTr="004335CB">
        <w:trPr>
          <w:trHeight w:val="285"/>
        </w:trPr>
        <w:tc>
          <w:tcPr>
            <w:tcW w:w="3964" w:type="dxa"/>
            <w:shd w:val="clear" w:color="auto" w:fill="BFBFBF" w:themeFill="background1" w:themeFillShade="BF"/>
            <w:vAlign w:val="center"/>
          </w:tcPr>
          <w:p w14:paraId="6EE079B2" w14:textId="444CBA9F" w:rsidR="00A307A6" w:rsidRPr="006A6D2B" w:rsidRDefault="00A307A6" w:rsidP="00A307A6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Type de matériaux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4A9877E" w14:textId="77777777" w:rsidR="00A307A6" w:rsidRPr="0032582E" w:rsidRDefault="00A307A6" w:rsidP="00A307A6">
            <w:pPr>
              <w:rPr>
                <w:b/>
                <w:lang w:val="fr-FR"/>
              </w:rPr>
            </w:pPr>
            <w:r w:rsidRPr="0032582E">
              <w:rPr>
                <w:b/>
                <w:lang w:val="fr-FR"/>
              </w:rPr>
              <w:t xml:space="preserve">Unité 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6BFC0EA" w14:textId="406EDA52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558D089" w14:textId="43AD2510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B44F775" w14:textId="46EAB5B7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mars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FD5F542" w14:textId="7704440F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avril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E2EAFD5" w14:textId="0438C637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01C4377" w14:textId="048BC2CC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juin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754F1D7" w14:textId="647BEA3F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juillet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0CE9522" w14:textId="3D801CB3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août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03BEC87" w14:textId="1E02BE0E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5EDD335" w14:textId="7C1A9A41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FCC5BC4" w14:textId="4CBB7A8D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DE93AEE" w14:textId="322FF67E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4335CB" w:rsidRPr="00B16C3C" w14:paraId="22B4154D" w14:textId="77777777" w:rsidTr="004335CB">
        <w:trPr>
          <w:trHeight w:val="567"/>
        </w:trPr>
        <w:tc>
          <w:tcPr>
            <w:tcW w:w="3964" w:type="dxa"/>
            <w:vAlign w:val="center"/>
          </w:tcPr>
          <w:p w14:paraId="3140D9A5" w14:textId="77777777" w:rsidR="004335CB" w:rsidRPr="006A6D2B" w:rsidRDefault="004335CB" w:rsidP="004335CB">
            <w:pPr>
              <w:rPr>
                <w:b/>
                <w:i/>
                <w:lang w:val="fr-FR"/>
              </w:rPr>
            </w:pPr>
          </w:p>
        </w:tc>
        <w:tc>
          <w:tcPr>
            <w:tcW w:w="1134" w:type="dxa"/>
          </w:tcPr>
          <w:p w14:paraId="1FEA6855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EB1531A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3CDFE8F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0ABA65D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41A25B7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A258E7C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1DD7FCF2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20F97D9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B4121B2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CB6768A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EEE8AE8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2053F360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FAC5E8D" w14:textId="77777777" w:rsidR="004335CB" w:rsidRPr="006A6D2B" w:rsidRDefault="004335CB" w:rsidP="004335CB">
            <w:pPr>
              <w:rPr>
                <w:lang w:val="fr-FR"/>
              </w:rPr>
            </w:pPr>
          </w:p>
        </w:tc>
      </w:tr>
      <w:tr w:rsidR="00E114F9" w:rsidRPr="00B16C3C" w14:paraId="44D2859C" w14:textId="77777777" w:rsidTr="004335CB">
        <w:trPr>
          <w:trHeight w:val="567"/>
        </w:trPr>
        <w:tc>
          <w:tcPr>
            <w:tcW w:w="3964" w:type="dxa"/>
            <w:vAlign w:val="center"/>
          </w:tcPr>
          <w:p w14:paraId="71A1E8C9" w14:textId="77777777" w:rsidR="00E114F9" w:rsidRPr="006A6D2B" w:rsidRDefault="00E114F9" w:rsidP="004335CB">
            <w:pPr>
              <w:rPr>
                <w:b/>
                <w:i/>
                <w:lang w:val="fr-FR"/>
              </w:rPr>
            </w:pPr>
          </w:p>
        </w:tc>
        <w:tc>
          <w:tcPr>
            <w:tcW w:w="1134" w:type="dxa"/>
          </w:tcPr>
          <w:p w14:paraId="6B6C619A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7E93114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80CA7E8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8922860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A23D473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B9A16FE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4170F899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5FDD5C2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5FE3498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43458C6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73E8E8D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35EFA345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5576535" w14:textId="77777777" w:rsidR="00E114F9" w:rsidRPr="006A6D2B" w:rsidRDefault="00E114F9" w:rsidP="004335CB">
            <w:pPr>
              <w:rPr>
                <w:lang w:val="fr-FR"/>
              </w:rPr>
            </w:pPr>
          </w:p>
        </w:tc>
      </w:tr>
      <w:tr w:rsidR="004335CB" w:rsidRPr="00B16C3C" w14:paraId="5C4EB463" w14:textId="77777777" w:rsidTr="004335CB">
        <w:trPr>
          <w:trHeight w:val="567"/>
        </w:trPr>
        <w:tc>
          <w:tcPr>
            <w:tcW w:w="3964" w:type="dxa"/>
            <w:vAlign w:val="center"/>
          </w:tcPr>
          <w:p w14:paraId="5B5C85F7" w14:textId="77777777" w:rsidR="004335CB" w:rsidRPr="006A6D2B" w:rsidRDefault="004335CB" w:rsidP="004335CB">
            <w:pPr>
              <w:rPr>
                <w:b/>
                <w:i/>
                <w:lang w:val="fr-FR"/>
              </w:rPr>
            </w:pPr>
          </w:p>
        </w:tc>
        <w:tc>
          <w:tcPr>
            <w:tcW w:w="1134" w:type="dxa"/>
          </w:tcPr>
          <w:p w14:paraId="078C3BD6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9E031D2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8E41E28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265A858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0F7FA35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4468C9D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718D26D8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F181511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9ED1CE4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87A505D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769CB17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50A0F9E3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A9F4CB6" w14:textId="77777777" w:rsidR="004335CB" w:rsidRPr="006A6D2B" w:rsidRDefault="004335CB" w:rsidP="004335CB">
            <w:pPr>
              <w:rPr>
                <w:lang w:val="fr-FR"/>
              </w:rPr>
            </w:pPr>
          </w:p>
        </w:tc>
      </w:tr>
      <w:tr w:rsidR="004335CB" w:rsidRPr="00B16C3C" w14:paraId="72A16EA0" w14:textId="77777777" w:rsidTr="004335CB">
        <w:trPr>
          <w:trHeight w:val="567"/>
        </w:trPr>
        <w:tc>
          <w:tcPr>
            <w:tcW w:w="3964" w:type="dxa"/>
            <w:vAlign w:val="center"/>
          </w:tcPr>
          <w:p w14:paraId="526B24BD" w14:textId="77777777" w:rsidR="004335CB" w:rsidRPr="006A6D2B" w:rsidRDefault="004335CB" w:rsidP="004335CB">
            <w:pPr>
              <w:rPr>
                <w:b/>
                <w:i/>
                <w:lang w:val="fr-FR"/>
              </w:rPr>
            </w:pPr>
          </w:p>
        </w:tc>
        <w:tc>
          <w:tcPr>
            <w:tcW w:w="1134" w:type="dxa"/>
          </w:tcPr>
          <w:p w14:paraId="736D3A47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061AAE8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DE65C85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9785D25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99A0D9C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6090A37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33D9B314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1B7CA9A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2E44299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9DBBA74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D8CC9F0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6D2BAED6" w14:textId="77777777" w:rsidR="004335CB" w:rsidRPr="006A6D2B" w:rsidRDefault="004335CB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FDF3FDA" w14:textId="77777777" w:rsidR="004335CB" w:rsidRPr="006A6D2B" w:rsidRDefault="004335CB" w:rsidP="004335CB">
            <w:pPr>
              <w:rPr>
                <w:lang w:val="fr-FR"/>
              </w:rPr>
            </w:pPr>
          </w:p>
        </w:tc>
      </w:tr>
      <w:tr w:rsidR="004335CB" w:rsidRPr="006A6D2B" w14:paraId="5B96A03E" w14:textId="77777777" w:rsidTr="004335CB">
        <w:trPr>
          <w:trHeight w:val="562"/>
        </w:trPr>
        <w:tc>
          <w:tcPr>
            <w:tcW w:w="3964" w:type="dxa"/>
            <w:shd w:val="clear" w:color="auto" w:fill="auto"/>
            <w:vAlign w:val="center"/>
          </w:tcPr>
          <w:p w14:paraId="361DE790" w14:textId="77777777" w:rsidR="004335CB" w:rsidRDefault="004335CB" w:rsidP="004335CB">
            <w:pPr>
              <w:rPr>
                <w:b/>
                <w:i/>
                <w:lang w:val="fr-FR"/>
              </w:rPr>
            </w:pPr>
          </w:p>
        </w:tc>
        <w:tc>
          <w:tcPr>
            <w:tcW w:w="1134" w:type="dxa"/>
          </w:tcPr>
          <w:p w14:paraId="34494778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479D5C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6CB94D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0D8195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311D54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3EDE14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DA98CE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24F41F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DB62892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3F44AE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3A804E" w14:textId="77777777" w:rsidR="004335CB" w:rsidRPr="006A6D2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5919E8" w14:textId="77777777" w:rsidR="004335CB" w:rsidRDefault="004335CB" w:rsidP="004335CB">
            <w:pPr>
              <w:rPr>
                <w:b/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E43D6DD" w14:textId="77777777" w:rsidR="004335CB" w:rsidRDefault="004335CB" w:rsidP="004335CB">
            <w:pPr>
              <w:rPr>
                <w:b/>
                <w:lang w:val="fr-FR"/>
              </w:rPr>
            </w:pPr>
          </w:p>
        </w:tc>
      </w:tr>
      <w:tr w:rsidR="004335CB" w:rsidRPr="00B34E6A" w14:paraId="3D2E63ED" w14:textId="77777777" w:rsidTr="004335CB">
        <w:tc>
          <w:tcPr>
            <w:tcW w:w="15021" w:type="dxa"/>
            <w:gridSpan w:val="14"/>
            <w:shd w:val="clear" w:color="auto" w:fill="808080" w:themeFill="background1" w:themeFillShade="80"/>
          </w:tcPr>
          <w:p w14:paraId="3C8E610F" w14:textId="739D46AB" w:rsidR="004335CB" w:rsidRPr="00857668" w:rsidRDefault="00A307A6" w:rsidP="004335CB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Marché du travail</w:t>
            </w:r>
            <w:r w:rsidR="004335CB" w:rsidRPr="00857668">
              <w:rPr>
                <w:b/>
                <w:i/>
                <w:lang w:val="fr-FR"/>
              </w:rPr>
              <w:t xml:space="preserve"> </w:t>
            </w:r>
          </w:p>
        </w:tc>
      </w:tr>
      <w:tr w:rsidR="004335CB" w:rsidRPr="00941351" w14:paraId="2ABDBFF3" w14:textId="77777777" w:rsidTr="004335CB">
        <w:trPr>
          <w:trHeight w:val="247"/>
        </w:trPr>
        <w:tc>
          <w:tcPr>
            <w:tcW w:w="15021" w:type="dxa"/>
            <w:gridSpan w:val="14"/>
            <w:shd w:val="clear" w:color="auto" w:fill="BFBFBF" w:themeFill="background1" w:themeFillShade="BF"/>
          </w:tcPr>
          <w:p w14:paraId="37BC4F05" w14:textId="73ACFBD0" w:rsidR="004335CB" w:rsidRDefault="00A307A6" w:rsidP="004335CB">
            <w:pPr>
              <w:rPr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lang w:val="fr-FR"/>
              </w:rPr>
              <w:t>Période pics et b</w:t>
            </w:r>
            <w:r w:rsidR="004335CB">
              <w:rPr>
                <w:b/>
                <w:i/>
                <w:lang w:val="fr-FR"/>
              </w:rPr>
              <w:t>as</w:t>
            </w:r>
            <w:r>
              <w:rPr>
                <w:b/>
                <w:i/>
                <w:lang w:val="fr-FR"/>
              </w:rPr>
              <w:t xml:space="preserve"> de différents types de t</w:t>
            </w:r>
            <w:r w:rsidR="004335CB">
              <w:rPr>
                <w:b/>
                <w:i/>
                <w:lang w:val="fr-FR"/>
              </w:rPr>
              <w:t>ravaux</w:t>
            </w:r>
            <w:r w:rsidR="0094584C">
              <w:rPr>
                <w:b/>
                <w:i/>
                <w:lang w:val="fr-FR"/>
              </w:rPr>
              <w:t xml:space="preserve"> (par exemple, </w:t>
            </w:r>
            <w:r w:rsidR="00E114F9">
              <w:rPr>
                <w:b/>
                <w:i/>
                <w:lang w:val="fr-FR"/>
              </w:rPr>
              <w:t>travaux</w:t>
            </w:r>
            <w:r w:rsidR="0094584C">
              <w:rPr>
                <w:b/>
                <w:i/>
                <w:lang w:val="fr-FR"/>
              </w:rPr>
              <w:t xml:space="preserve"> agricole</w:t>
            </w:r>
            <w:r w:rsidR="00E114F9">
              <w:rPr>
                <w:b/>
                <w:i/>
                <w:lang w:val="fr-FR"/>
              </w:rPr>
              <w:t>s</w:t>
            </w:r>
            <w:r>
              <w:rPr>
                <w:b/>
                <w:i/>
                <w:lang w:val="fr-FR"/>
              </w:rPr>
              <w:t>, migration</w:t>
            </w:r>
            <w:r w:rsidR="0094584C">
              <w:rPr>
                <w:b/>
                <w:i/>
                <w:lang w:val="fr-FR"/>
              </w:rPr>
              <w:t xml:space="preserve"> etc.)</w:t>
            </w:r>
          </w:p>
          <w:p w14:paraId="4E303713" w14:textId="43260234" w:rsidR="004335CB" w:rsidRDefault="004335CB" w:rsidP="004335CB">
            <w:pPr>
              <w:rPr>
                <w:b/>
                <w:i/>
                <w:lang w:val="fr-FR"/>
              </w:rPr>
            </w:pPr>
            <w:r>
              <w:rPr>
                <w:i/>
                <w:sz w:val="20"/>
                <w:szCs w:val="20"/>
                <w:lang w:val="fr-FR"/>
              </w:rPr>
              <w:t>A</w:t>
            </w:r>
            <w:r w:rsidRPr="00FC4745">
              <w:rPr>
                <w:i/>
                <w:sz w:val="20"/>
                <w:szCs w:val="20"/>
                <w:lang w:val="fr-FR"/>
              </w:rPr>
              <w:t>joute</w:t>
            </w:r>
            <w:r w:rsidR="00661A15">
              <w:rPr>
                <w:i/>
                <w:sz w:val="20"/>
                <w:szCs w:val="20"/>
                <w:lang w:val="fr-FR"/>
              </w:rPr>
              <w:t>z</w:t>
            </w:r>
            <w:r w:rsidRPr="00FC4745">
              <w:rPr>
                <w:i/>
                <w:sz w:val="20"/>
                <w:szCs w:val="20"/>
                <w:lang w:val="fr-FR"/>
              </w:rPr>
              <w:t xml:space="preserve"> les </w:t>
            </w:r>
            <w:r>
              <w:rPr>
                <w:i/>
                <w:sz w:val="20"/>
                <w:szCs w:val="20"/>
                <w:lang w:val="fr-FR"/>
              </w:rPr>
              <w:t xml:space="preserve">types de travail </w:t>
            </w:r>
            <w:r w:rsidRPr="00FC4745">
              <w:rPr>
                <w:i/>
                <w:sz w:val="20"/>
                <w:szCs w:val="20"/>
                <w:lang w:val="fr-FR"/>
              </w:rPr>
              <w:t>dépendant d</w:t>
            </w:r>
            <w:r>
              <w:rPr>
                <w:i/>
                <w:sz w:val="20"/>
                <w:szCs w:val="20"/>
                <w:lang w:val="fr-FR"/>
              </w:rPr>
              <w:t>u contexte et</w:t>
            </w:r>
            <w:r w:rsidR="00661A15">
              <w:rPr>
                <w:i/>
                <w:sz w:val="20"/>
                <w:szCs w:val="20"/>
                <w:lang w:val="fr-FR"/>
              </w:rPr>
              <w:t xml:space="preserve"> de</w:t>
            </w:r>
            <w:r>
              <w:rPr>
                <w:i/>
                <w:sz w:val="20"/>
                <w:szCs w:val="20"/>
                <w:lang w:val="fr-FR"/>
              </w:rPr>
              <w:t xml:space="preserve"> la localité</w:t>
            </w:r>
          </w:p>
        </w:tc>
      </w:tr>
      <w:tr w:rsidR="005E5783" w:rsidRPr="00941351" w14:paraId="12EE4E92" w14:textId="77777777" w:rsidTr="00016014">
        <w:trPr>
          <w:trHeight w:val="567"/>
        </w:trPr>
        <w:tc>
          <w:tcPr>
            <w:tcW w:w="5098" w:type="dxa"/>
            <w:gridSpan w:val="2"/>
            <w:vAlign w:val="center"/>
          </w:tcPr>
          <w:p w14:paraId="4C79A445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19FC07B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8A83196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783078F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8C5B80A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4322F39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744A8481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9CA5128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19854F5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C000449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7B130B9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73A6F8A1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79D2701" w14:textId="77777777" w:rsidR="005E5783" w:rsidRPr="006A6D2B" w:rsidRDefault="005E5783" w:rsidP="004335CB">
            <w:pPr>
              <w:rPr>
                <w:lang w:val="fr-FR"/>
              </w:rPr>
            </w:pPr>
          </w:p>
        </w:tc>
      </w:tr>
      <w:tr w:rsidR="005E5783" w:rsidRPr="00941351" w14:paraId="61079010" w14:textId="77777777" w:rsidTr="00114640">
        <w:trPr>
          <w:trHeight w:val="567"/>
        </w:trPr>
        <w:tc>
          <w:tcPr>
            <w:tcW w:w="5098" w:type="dxa"/>
            <w:gridSpan w:val="2"/>
            <w:vAlign w:val="center"/>
          </w:tcPr>
          <w:p w14:paraId="5B48FE85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A591919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7249352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1349652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9777FFC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875C93A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39B5A3D7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85B4CEB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1A296BC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57D6916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7355312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53C0D0D3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7180F16" w14:textId="77777777" w:rsidR="005E5783" w:rsidRPr="006A6D2B" w:rsidRDefault="005E5783" w:rsidP="004335CB">
            <w:pPr>
              <w:rPr>
                <w:lang w:val="fr-FR"/>
              </w:rPr>
            </w:pPr>
          </w:p>
        </w:tc>
      </w:tr>
      <w:tr w:rsidR="00E114F9" w:rsidRPr="00941351" w14:paraId="3D1E7F63" w14:textId="77777777" w:rsidTr="00114640">
        <w:trPr>
          <w:trHeight w:val="567"/>
        </w:trPr>
        <w:tc>
          <w:tcPr>
            <w:tcW w:w="5098" w:type="dxa"/>
            <w:gridSpan w:val="2"/>
            <w:vAlign w:val="center"/>
          </w:tcPr>
          <w:p w14:paraId="7A2EA42E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A5D67E7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C67F80A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BA3596B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4AA4A25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3EB32FA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610F69E0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75D940A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C04F90E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5D37B7A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D34FF04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0528147F" w14:textId="77777777" w:rsidR="00E114F9" w:rsidRPr="006A6D2B" w:rsidRDefault="00E114F9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DA71005" w14:textId="77777777" w:rsidR="00E114F9" w:rsidRPr="006A6D2B" w:rsidRDefault="00E114F9" w:rsidP="004335CB">
            <w:pPr>
              <w:rPr>
                <w:lang w:val="fr-FR"/>
              </w:rPr>
            </w:pPr>
          </w:p>
        </w:tc>
      </w:tr>
      <w:tr w:rsidR="005E5783" w:rsidRPr="00941351" w14:paraId="7CB117B7" w14:textId="77777777" w:rsidTr="00013BB7">
        <w:trPr>
          <w:trHeight w:val="567"/>
        </w:trPr>
        <w:tc>
          <w:tcPr>
            <w:tcW w:w="5098" w:type="dxa"/>
            <w:gridSpan w:val="2"/>
            <w:vAlign w:val="center"/>
          </w:tcPr>
          <w:p w14:paraId="5609BE46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ED55DF1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A81D092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12B7212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AC3C7C6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53D3C95A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7EE0540A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F04F55F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C463385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C3378D1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DAEBB5F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4357165C" w14:textId="77777777" w:rsidR="005E5783" w:rsidRPr="006A6D2B" w:rsidRDefault="005E5783" w:rsidP="004335CB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7F01A202" w14:textId="77777777" w:rsidR="005E5783" w:rsidRPr="006A6D2B" w:rsidRDefault="005E5783" w:rsidP="004335CB">
            <w:pPr>
              <w:rPr>
                <w:lang w:val="fr-FR"/>
              </w:rPr>
            </w:pPr>
          </w:p>
        </w:tc>
      </w:tr>
      <w:tr w:rsidR="004335CB" w:rsidRPr="00941351" w14:paraId="4665DC03" w14:textId="77777777" w:rsidTr="004335CB">
        <w:tc>
          <w:tcPr>
            <w:tcW w:w="15021" w:type="dxa"/>
            <w:gridSpan w:val="14"/>
            <w:shd w:val="clear" w:color="auto" w:fill="BFBFBF" w:themeFill="background1" w:themeFillShade="BF"/>
          </w:tcPr>
          <w:p w14:paraId="30E7C463" w14:textId="0F54621F" w:rsidR="004335CB" w:rsidRPr="00857668" w:rsidRDefault="00A307A6" w:rsidP="004335CB">
            <w:pPr>
              <w:keepNext/>
              <w:rPr>
                <w:i/>
                <w:lang w:val="fr-FR"/>
              </w:rPr>
            </w:pPr>
            <w:r>
              <w:rPr>
                <w:b/>
                <w:i/>
                <w:lang w:val="fr-FR"/>
              </w:rPr>
              <w:t>Changement du taux journalier de main d’oeuvre</w:t>
            </w:r>
            <w:r w:rsidR="004335CB">
              <w:rPr>
                <w:b/>
                <w:i/>
                <w:lang w:val="fr-FR"/>
              </w:rPr>
              <w:t xml:space="preserve">  (FC</w:t>
            </w:r>
            <w:r w:rsidR="004335CB" w:rsidRPr="00857668">
              <w:rPr>
                <w:b/>
                <w:i/>
                <w:lang w:val="fr-FR"/>
              </w:rPr>
              <w:t>)</w:t>
            </w:r>
          </w:p>
        </w:tc>
      </w:tr>
      <w:tr w:rsidR="00A307A6" w:rsidRPr="004335CB" w14:paraId="4CF9CF84" w14:textId="77777777" w:rsidTr="00EA2211">
        <w:trPr>
          <w:trHeight w:val="284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CB634F5" w14:textId="77777777" w:rsidR="00A307A6" w:rsidRDefault="00A307A6" w:rsidP="00A307A6">
            <w:pPr>
              <w:rPr>
                <w:b/>
                <w:i/>
                <w:lang w:val="fr-F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1A7AFE" w14:textId="77777777" w:rsidR="00A307A6" w:rsidRPr="0032582E" w:rsidRDefault="00A307A6" w:rsidP="00A307A6">
            <w:pPr>
              <w:rPr>
                <w:b/>
                <w:lang w:val="fr-FR"/>
              </w:rPr>
            </w:pPr>
            <w:r w:rsidRPr="0032582E">
              <w:rPr>
                <w:b/>
                <w:lang w:val="fr-FR"/>
              </w:rPr>
              <w:t xml:space="preserve">Unité 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3ED0989" w14:textId="796FD474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janv.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793AD81" w14:textId="0A26C522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févr.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773F473" w14:textId="28171DA5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mars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675974C" w14:textId="3809E3A6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avril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83A2F4C" w14:textId="3B0AC69F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B357E01" w14:textId="734C6EAA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juin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E2FCEE4" w14:textId="349EFF03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juillet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B20FBA4" w14:textId="5A0D8A29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août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B626AF8" w14:textId="6ECD60DE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sept.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AE5BE6" w14:textId="17293D0C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oct.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1085C0D" w14:textId="3CABF4C8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nov.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8C01BDE" w14:textId="78178B43" w:rsidR="00A307A6" w:rsidRPr="006A6D2B" w:rsidRDefault="00A307A6" w:rsidP="00A307A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déc.</w:t>
            </w:r>
          </w:p>
        </w:tc>
      </w:tr>
      <w:tr w:rsidR="00EA2211" w:rsidRPr="00941351" w14:paraId="67650E07" w14:textId="77777777" w:rsidTr="004335CB">
        <w:trPr>
          <w:trHeight w:val="567"/>
        </w:trPr>
        <w:tc>
          <w:tcPr>
            <w:tcW w:w="3964" w:type="dxa"/>
            <w:vAlign w:val="center"/>
          </w:tcPr>
          <w:p w14:paraId="269AD9D0" w14:textId="4843F3FC" w:rsidR="00EA2211" w:rsidRPr="00007DD9" w:rsidRDefault="00A307A6" w:rsidP="00EA2211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Taux moyen  - Main d</w:t>
            </w:r>
            <w:r w:rsidR="00EA2211">
              <w:rPr>
                <w:b/>
                <w:i/>
                <w:lang w:val="fr-FR"/>
              </w:rPr>
              <w:t xml:space="preserve">’œuvre qualifié </w:t>
            </w:r>
          </w:p>
        </w:tc>
        <w:tc>
          <w:tcPr>
            <w:tcW w:w="1134" w:type="dxa"/>
          </w:tcPr>
          <w:p w14:paraId="1DA2D8C1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B6235F0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1BBF926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3521327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EB58BAB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5BC0A6B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59E888E8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8D9048C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89047A6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2198E82" w14:textId="77777777" w:rsidR="00EA2211" w:rsidRPr="006A6D2B" w:rsidRDefault="00EA2211" w:rsidP="00EA2211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097CFDF3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1B271C43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673E6AB" w14:textId="77777777" w:rsidR="00EA2211" w:rsidRPr="006A6D2B" w:rsidRDefault="00EA2211" w:rsidP="00EA2211">
            <w:pPr>
              <w:keepNext/>
              <w:rPr>
                <w:lang w:val="fr-FR"/>
              </w:rPr>
            </w:pPr>
          </w:p>
        </w:tc>
      </w:tr>
      <w:tr w:rsidR="00EA2211" w:rsidRPr="00941351" w14:paraId="6C309EF8" w14:textId="77777777" w:rsidTr="004335CB">
        <w:trPr>
          <w:trHeight w:val="567"/>
        </w:trPr>
        <w:tc>
          <w:tcPr>
            <w:tcW w:w="3964" w:type="dxa"/>
            <w:vAlign w:val="center"/>
          </w:tcPr>
          <w:p w14:paraId="2AD80F91" w14:textId="777E6BF0" w:rsidR="00EA2211" w:rsidRPr="00007DD9" w:rsidRDefault="00A307A6" w:rsidP="00EA2211">
            <w:pPr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Taux moyen</w:t>
            </w:r>
            <w:r>
              <w:rPr>
                <w:b/>
                <w:i/>
                <w:lang w:val="fr-FR"/>
              </w:rPr>
              <w:t xml:space="preserve"> - Main d’œuvre </w:t>
            </w:r>
            <w:r>
              <w:rPr>
                <w:b/>
                <w:i/>
                <w:lang w:val="fr-FR"/>
              </w:rPr>
              <w:t>non-</w:t>
            </w:r>
            <w:r>
              <w:rPr>
                <w:b/>
                <w:i/>
                <w:lang w:val="fr-FR"/>
              </w:rPr>
              <w:t>qualifié</w:t>
            </w:r>
          </w:p>
        </w:tc>
        <w:tc>
          <w:tcPr>
            <w:tcW w:w="1134" w:type="dxa"/>
          </w:tcPr>
          <w:p w14:paraId="3DD9EC2B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C45F3D4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2A7ED6C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F4C272C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7877BC7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3A4755C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77370BD5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5CDDA2D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537A420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2A026CF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24FD9C1B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708" w:type="dxa"/>
            <w:vAlign w:val="center"/>
          </w:tcPr>
          <w:p w14:paraId="305A8789" w14:textId="77777777" w:rsidR="00EA2211" w:rsidRPr="006A6D2B" w:rsidRDefault="00EA2211" w:rsidP="00EA2211">
            <w:pPr>
              <w:rPr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1C0E5070" w14:textId="77777777" w:rsidR="00EA2211" w:rsidRPr="006A6D2B" w:rsidRDefault="00EA2211" w:rsidP="00EA2211">
            <w:pPr>
              <w:keepNext/>
              <w:rPr>
                <w:lang w:val="fr-FR"/>
              </w:rPr>
            </w:pPr>
          </w:p>
        </w:tc>
      </w:tr>
    </w:tbl>
    <w:p w14:paraId="204F7879" w14:textId="77777777" w:rsidR="003A5C45" w:rsidRPr="00F7632D" w:rsidRDefault="003A5C45">
      <w:pPr>
        <w:rPr>
          <w:lang w:val="fr-FR"/>
        </w:rPr>
      </w:pPr>
    </w:p>
    <w:tbl>
      <w:tblPr>
        <w:tblStyle w:val="TableGrid"/>
        <w:tblpPr w:leftFromText="180" w:rightFromText="180" w:vertAnchor="text" w:horzAnchor="margin" w:tblpY="-42"/>
        <w:tblW w:w="0" w:type="auto"/>
        <w:tblLook w:val="04A0" w:firstRow="1" w:lastRow="0" w:firstColumn="1" w:lastColumn="0" w:noHBand="0" w:noVBand="1"/>
      </w:tblPr>
      <w:tblGrid>
        <w:gridCol w:w="15021"/>
      </w:tblGrid>
      <w:tr w:rsidR="004335CB" w14:paraId="3BAF226D" w14:textId="77777777" w:rsidTr="004335CB">
        <w:tc>
          <w:tcPr>
            <w:tcW w:w="15021" w:type="dxa"/>
          </w:tcPr>
          <w:p w14:paraId="23CD6E7C" w14:textId="77777777" w:rsidR="004335CB" w:rsidRDefault="004335CB" w:rsidP="004335C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Commentaires</w:t>
            </w:r>
          </w:p>
          <w:p w14:paraId="1B144B30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7495367E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1B58799C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2C3E16A3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64F73132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7A273E07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4E837DD7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257F7F24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273D6058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78A5E8C1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0FDF3DAF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024E28F0" w14:textId="77777777" w:rsidR="004335CB" w:rsidRDefault="004335CB" w:rsidP="004335CB">
            <w:pPr>
              <w:rPr>
                <w:b/>
                <w:lang w:val="fr-FR"/>
              </w:rPr>
            </w:pPr>
          </w:p>
          <w:p w14:paraId="0B8521CF" w14:textId="77777777" w:rsidR="004632CB" w:rsidRDefault="004632CB" w:rsidP="004335CB">
            <w:pPr>
              <w:rPr>
                <w:b/>
                <w:lang w:val="fr-FR"/>
              </w:rPr>
            </w:pPr>
          </w:p>
          <w:p w14:paraId="0D6EB289" w14:textId="77777777" w:rsidR="004632CB" w:rsidRDefault="004632CB" w:rsidP="004335CB">
            <w:pPr>
              <w:rPr>
                <w:b/>
                <w:lang w:val="fr-FR"/>
              </w:rPr>
            </w:pPr>
          </w:p>
          <w:p w14:paraId="6AC3DBF1" w14:textId="77777777" w:rsidR="004632CB" w:rsidRDefault="004632CB" w:rsidP="004335CB">
            <w:pPr>
              <w:rPr>
                <w:b/>
                <w:lang w:val="fr-FR"/>
              </w:rPr>
            </w:pPr>
          </w:p>
          <w:p w14:paraId="76D9A79E" w14:textId="77777777" w:rsidR="004632CB" w:rsidRDefault="004632CB" w:rsidP="004335CB">
            <w:pPr>
              <w:rPr>
                <w:b/>
                <w:lang w:val="fr-FR"/>
              </w:rPr>
            </w:pPr>
          </w:p>
          <w:p w14:paraId="170052AF" w14:textId="77777777" w:rsidR="004632CB" w:rsidRDefault="004632CB" w:rsidP="004335CB">
            <w:pPr>
              <w:rPr>
                <w:b/>
                <w:lang w:val="fr-FR"/>
              </w:rPr>
            </w:pPr>
          </w:p>
          <w:p w14:paraId="0270C7D7" w14:textId="77777777" w:rsidR="004335CB" w:rsidRPr="002D74C0" w:rsidRDefault="004335CB" w:rsidP="004335CB">
            <w:pPr>
              <w:rPr>
                <w:b/>
                <w:lang w:val="fr-FR"/>
              </w:rPr>
            </w:pPr>
          </w:p>
        </w:tc>
      </w:tr>
    </w:tbl>
    <w:p w14:paraId="48C88697" w14:textId="77777777" w:rsidR="00245258" w:rsidRDefault="00245258">
      <w:pPr>
        <w:rPr>
          <w:sz w:val="4"/>
          <w:szCs w:val="4"/>
          <w:u w:val="single"/>
          <w:lang w:val="fr-FR"/>
        </w:rPr>
      </w:pPr>
    </w:p>
    <w:p w14:paraId="4FE03B47" w14:textId="77777777" w:rsidR="003A5C45" w:rsidRDefault="003A5C45">
      <w:pPr>
        <w:rPr>
          <w:sz w:val="4"/>
          <w:szCs w:val="4"/>
          <w:u w:val="single"/>
          <w:lang w:val="fr-FR"/>
        </w:rPr>
      </w:pPr>
    </w:p>
    <w:p w14:paraId="684EE643" w14:textId="77777777" w:rsidR="003A5C45" w:rsidRPr="002D74C0" w:rsidRDefault="003A5C45">
      <w:pPr>
        <w:rPr>
          <w:sz w:val="4"/>
          <w:szCs w:val="4"/>
          <w:u w:val="single"/>
          <w:lang w:val="fr-FR"/>
        </w:rPr>
      </w:pPr>
    </w:p>
    <w:p w14:paraId="35E47F84" w14:textId="77777777" w:rsidR="002D74C0" w:rsidRPr="00B16C3C" w:rsidRDefault="002D74C0">
      <w:pPr>
        <w:rPr>
          <w:u w:val="single"/>
          <w:lang w:val="fr-FR"/>
        </w:rPr>
      </w:pPr>
    </w:p>
    <w:sectPr w:rsidR="002D74C0" w:rsidRPr="00B16C3C" w:rsidSect="00F7632D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508D9" w14:textId="77777777" w:rsidR="00DF721E" w:rsidRDefault="00DF721E" w:rsidP="00245258">
      <w:pPr>
        <w:spacing w:after="0" w:line="240" w:lineRule="auto"/>
      </w:pPr>
      <w:r>
        <w:separator/>
      </w:r>
    </w:p>
  </w:endnote>
  <w:endnote w:type="continuationSeparator" w:id="0">
    <w:p w14:paraId="6C870C5D" w14:textId="77777777" w:rsidR="00DF721E" w:rsidRDefault="00DF721E" w:rsidP="0024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91990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E9D10F" w14:textId="77777777" w:rsidR="002A53BB" w:rsidRDefault="002A53B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07A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07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0616B3" w14:textId="77777777" w:rsidR="003A5C45" w:rsidRDefault="003A5C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10A80" w14:textId="77777777" w:rsidR="00DF721E" w:rsidRDefault="00DF721E" w:rsidP="00245258">
      <w:pPr>
        <w:spacing w:after="0" w:line="240" w:lineRule="auto"/>
      </w:pPr>
      <w:r>
        <w:separator/>
      </w:r>
    </w:p>
  </w:footnote>
  <w:footnote w:type="continuationSeparator" w:id="0">
    <w:p w14:paraId="4CBA451C" w14:textId="77777777" w:rsidR="00DF721E" w:rsidRDefault="00DF721E" w:rsidP="0024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2993E" w14:textId="57C5D258" w:rsidR="003A5C45" w:rsidRPr="003A5C45" w:rsidRDefault="00434662" w:rsidP="002F20DF">
    <w:pPr>
      <w:pStyle w:val="Header"/>
      <w:tabs>
        <w:tab w:val="clear" w:pos="9026"/>
        <w:tab w:val="right" w:pos="14175"/>
      </w:tabs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B2360EB" wp14:editId="30479BA0">
          <wp:simplePos x="0" y="0"/>
          <wp:positionH relativeFrom="margin">
            <wp:posOffset>47625</wp:posOffset>
          </wp:positionH>
          <wp:positionV relativeFrom="paragraph">
            <wp:posOffset>-104775</wp:posOffset>
          </wp:positionV>
          <wp:extent cx="1979930" cy="248285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248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5C45">
      <w:rPr>
        <w:i/>
        <w:lang w:val="fr-FR"/>
      </w:rPr>
      <w:tab/>
    </w:r>
    <w:r w:rsidR="003A5C45">
      <w:rPr>
        <w:i/>
        <w:lang w:val="fr-FR"/>
      </w:rPr>
      <w:tab/>
    </w:r>
    <w:r w:rsidR="00782079">
      <w:rPr>
        <w:i/>
        <w:lang w:val="fr-FR"/>
      </w:rPr>
      <w:t>Fiche 2</w:t>
    </w:r>
    <w:r w:rsidR="003A5C45" w:rsidRPr="003A5C45">
      <w:rPr>
        <w:i/>
        <w:lang w:val="fr-FR"/>
      </w:rPr>
      <w:t xml:space="preserve">C: Calendrier </w:t>
    </w:r>
    <w:r>
      <w:rPr>
        <w:i/>
        <w:lang w:val="fr-FR"/>
      </w:rPr>
      <w:t>saisonnier - c</w:t>
    </w:r>
    <w:r w:rsidR="003A5C45" w:rsidRPr="003A5C45">
      <w:rPr>
        <w:i/>
        <w:lang w:val="fr-FR"/>
      </w:rPr>
      <w:t>ommunauté</w:t>
    </w:r>
  </w:p>
  <w:p w14:paraId="2ABDADAD" w14:textId="77777777" w:rsidR="003A5C45" w:rsidRPr="00782079" w:rsidRDefault="003A5C45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D0898"/>
    <w:multiLevelType w:val="hybridMultilevel"/>
    <w:tmpl w:val="9F68EAE0"/>
    <w:lvl w:ilvl="0" w:tplc="4D589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60842"/>
    <w:multiLevelType w:val="hybridMultilevel"/>
    <w:tmpl w:val="3EA47C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70838"/>
    <w:multiLevelType w:val="hybridMultilevel"/>
    <w:tmpl w:val="DF88F4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6775E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82B8F"/>
    <w:multiLevelType w:val="hybridMultilevel"/>
    <w:tmpl w:val="3A86AE30"/>
    <w:lvl w:ilvl="0" w:tplc="B68252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0536E"/>
    <w:multiLevelType w:val="hybridMultilevel"/>
    <w:tmpl w:val="85488F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30358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05B10"/>
    <w:multiLevelType w:val="hybridMultilevel"/>
    <w:tmpl w:val="DF88F4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B2A71"/>
    <w:multiLevelType w:val="hybridMultilevel"/>
    <w:tmpl w:val="92EE1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16352"/>
    <w:multiLevelType w:val="hybridMultilevel"/>
    <w:tmpl w:val="3446E5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1B5E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03B40"/>
    <w:multiLevelType w:val="hybridMultilevel"/>
    <w:tmpl w:val="DF88F4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72CAB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570430"/>
    <w:multiLevelType w:val="hybridMultilevel"/>
    <w:tmpl w:val="573AC4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B699F"/>
    <w:multiLevelType w:val="hybridMultilevel"/>
    <w:tmpl w:val="80060DAE"/>
    <w:lvl w:ilvl="0" w:tplc="4D589B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C14F7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5"/>
  </w:num>
  <w:num w:numId="14">
    <w:abstractNumId w:val="2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58"/>
    <w:rsid w:val="00002B8E"/>
    <w:rsid w:val="00007DD9"/>
    <w:rsid w:val="00037740"/>
    <w:rsid w:val="00086A3B"/>
    <w:rsid w:val="000A0CD4"/>
    <w:rsid w:val="000A3B4F"/>
    <w:rsid w:val="000A4033"/>
    <w:rsid w:val="000F7DC6"/>
    <w:rsid w:val="0010304F"/>
    <w:rsid w:val="00112299"/>
    <w:rsid w:val="0011527D"/>
    <w:rsid w:val="00172F80"/>
    <w:rsid w:val="00194A60"/>
    <w:rsid w:val="001A2103"/>
    <w:rsid w:val="001A4B4C"/>
    <w:rsid w:val="00242B86"/>
    <w:rsid w:val="00245258"/>
    <w:rsid w:val="002A53BB"/>
    <w:rsid w:val="002D74C0"/>
    <w:rsid w:val="002E644A"/>
    <w:rsid w:val="002F20DF"/>
    <w:rsid w:val="0030549F"/>
    <w:rsid w:val="003176AD"/>
    <w:rsid w:val="0032582E"/>
    <w:rsid w:val="00350556"/>
    <w:rsid w:val="00352487"/>
    <w:rsid w:val="003A5C45"/>
    <w:rsid w:val="003C5945"/>
    <w:rsid w:val="004335CB"/>
    <w:rsid w:val="00434662"/>
    <w:rsid w:val="00454310"/>
    <w:rsid w:val="00454FE8"/>
    <w:rsid w:val="004632CB"/>
    <w:rsid w:val="0048517A"/>
    <w:rsid w:val="004C136C"/>
    <w:rsid w:val="004D5301"/>
    <w:rsid w:val="005442F9"/>
    <w:rsid w:val="00551110"/>
    <w:rsid w:val="00584F92"/>
    <w:rsid w:val="005B2B5B"/>
    <w:rsid w:val="005E5783"/>
    <w:rsid w:val="00661A15"/>
    <w:rsid w:val="0069015D"/>
    <w:rsid w:val="006A6D2B"/>
    <w:rsid w:val="006B4641"/>
    <w:rsid w:val="00734A41"/>
    <w:rsid w:val="00782079"/>
    <w:rsid w:val="007978C3"/>
    <w:rsid w:val="007C4F8C"/>
    <w:rsid w:val="007C6F87"/>
    <w:rsid w:val="00820659"/>
    <w:rsid w:val="00855D0D"/>
    <w:rsid w:val="00857668"/>
    <w:rsid w:val="00876BCC"/>
    <w:rsid w:val="008B2F2B"/>
    <w:rsid w:val="008C45F9"/>
    <w:rsid w:val="008E1F85"/>
    <w:rsid w:val="00941351"/>
    <w:rsid w:val="0094584C"/>
    <w:rsid w:val="009B20BC"/>
    <w:rsid w:val="009E3281"/>
    <w:rsid w:val="00A307A6"/>
    <w:rsid w:val="00AA7A40"/>
    <w:rsid w:val="00AB7C78"/>
    <w:rsid w:val="00AD24A2"/>
    <w:rsid w:val="00B16C3C"/>
    <w:rsid w:val="00B24B10"/>
    <w:rsid w:val="00B34E6A"/>
    <w:rsid w:val="00BC5EB3"/>
    <w:rsid w:val="00BD2A82"/>
    <w:rsid w:val="00BF780E"/>
    <w:rsid w:val="00C23DB8"/>
    <w:rsid w:val="00C330AD"/>
    <w:rsid w:val="00C41321"/>
    <w:rsid w:val="00C57A27"/>
    <w:rsid w:val="00C87C32"/>
    <w:rsid w:val="00D13257"/>
    <w:rsid w:val="00D97658"/>
    <w:rsid w:val="00DA745B"/>
    <w:rsid w:val="00DE7CDF"/>
    <w:rsid w:val="00DF721E"/>
    <w:rsid w:val="00E114F9"/>
    <w:rsid w:val="00E1489B"/>
    <w:rsid w:val="00E245B7"/>
    <w:rsid w:val="00E976D5"/>
    <w:rsid w:val="00EA2211"/>
    <w:rsid w:val="00EA76FE"/>
    <w:rsid w:val="00F2798E"/>
    <w:rsid w:val="00F3645E"/>
    <w:rsid w:val="00F642BB"/>
    <w:rsid w:val="00F67E5D"/>
    <w:rsid w:val="00F7632D"/>
    <w:rsid w:val="00F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5BEB1"/>
  <w15:chartTrackingRefBased/>
  <w15:docId w15:val="{76016B3C-BF59-4F6D-A056-48F4B5D6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24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5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258"/>
  </w:style>
  <w:style w:type="paragraph" w:styleId="Footer">
    <w:name w:val="footer"/>
    <w:basedOn w:val="Normal"/>
    <w:link w:val="FooterChar"/>
    <w:uiPriority w:val="99"/>
    <w:unhideWhenUsed/>
    <w:rsid w:val="002452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258"/>
  </w:style>
  <w:style w:type="paragraph" w:styleId="ListParagraph">
    <w:name w:val="List Paragraph"/>
    <w:aliases w:val="LIST OF TABLES.,List Paragraph1"/>
    <w:basedOn w:val="Normal"/>
    <w:link w:val="ListParagraphChar"/>
    <w:uiPriority w:val="34"/>
    <w:qFormat/>
    <w:rsid w:val="00F67E5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67E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7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D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D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D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D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DD9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OF TABLES. Char,List Paragraph1 Char"/>
    <w:basedOn w:val="DefaultParagraphFont"/>
    <w:link w:val="ListParagraph"/>
    <w:uiPriority w:val="34"/>
    <w:locked/>
    <w:rsid w:val="00AA7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2CADE-EA71-4A5C-BFF1-EFF95305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5</cp:revision>
  <cp:lastPrinted>2018-11-19T14:12:00Z</cp:lastPrinted>
  <dcterms:created xsi:type="dcterms:W3CDTF">2018-12-04T12:46:00Z</dcterms:created>
  <dcterms:modified xsi:type="dcterms:W3CDTF">2019-03-08T14:42:00Z</dcterms:modified>
</cp:coreProperties>
</file>